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A4" w:rsidRDefault="00BF3DA4" w:rsidP="00F668E4">
      <w:pPr>
        <w:autoSpaceDE w:val="0"/>
        <w:autoSpaceDN w:val="0"/>
        <w:bidi/>
        <w:adjustRightInd w:val="0"/>
        <w:spacing w:after="0" w:line="240" w:lineRule="auto"/>
        <w:rPr>
          <w:rFonts w:ascii="Traditional Arabic" w:hAnsi="Traditional Arabic" w:cs="Traditional Arabic"/>
          <w:color w:val="000080"/>
          <w:sz w:val="48"/>
          <w:szCs w:val="48"/>
        </w:rPr>
      </w:pPr>
      <w:r>
        <w:rPr>
          <w:rFonts w:ascii="Traditional Arabic" w:hAnsi="Traditional Arabic" w:cs="Traditional Arabic"/>
          <w:color w:val="000080"/>
          <w:sz w:val="48"/>
          <w:szCs w:val="48"/>
          <w:rtl/>
        </w:rPr>
        <w:t xml:space="preserve">وَاعْبُدُوا اللَّهَ وَلَا تُشْرِكُوا بِهِ شَيًْا وَبِالْوَالِدَيْنِ اِحْسَانًا وَبِذِى الْقُرْبَى وَالْيَتَامَى وَالْمَسَاكِينِ وَالْجَارِ ذِى الْقُرْبَى وَالْجَارِ الْجُنُبِ وَالصَّاحِبِ بِالْجَنْبِ وَابْنِ السَّبِيلِ وَمَا مَلَكَتْ اَيْمَانُكُمْ اِنَّ اللَّهَ لَا يُحِبُّ مَنْ كَانَ مُخْتَالًا فَخُورًا </w:t>
      </w:r>
      <w:r w:rsidRPr="00F668E4">
        <w:rPr>
          <w:rFonts w:ascii="Traditional Arabic" w:hAnsi="Traditional Arabic" w:cs="Traditional Arabic"/>
          <w:color w:val="000080"/>
          <w:sz w:val="18"/>
          <w:szCs w:val="18"/>
          <w:rtl/>
        </w:rPr>
        <w:t>(36)</w:t>
      </w:r>
    </w:p>
    <w:p w:rsidR="00F668E4" w:rsidRDefault="00F668E4" w:rsidP="00F668E4">
      <w:pPr>
        <w:autoSpaceDE w:val="0"/>
        <w:autoSpaceDN w:val="0"/>
        <w:bidi/>
        <w:adjustRightInd w:val="0"/>
        <w:spacing w:after="0" w:line="240" w:lineRule="auto"/>
        <w:rPr>
          <w:rFonts w:ascii="Times New Roman" w:hAnsi="Times New Roman" w:cs="Times New Roman"/>
          <w:sz w:val="24"/>
          <w:szCs w:val="24"/>
        </w:rPr>
      </w:pPr>
      <w:r>
        <w:rPr>
          <w:rFonts w:ascii="Traditional Arabic" w:hAnsi="Traditional Arabic" w:cs="Traditional Arabic"/>
          <w:color w:val="000080"/>
          <w:sz w:val="48"/>
          <w:szCs w:val="48"/>
          <w:rtl/>
        </w:rPr>
        <w:t>قال رسُولُ اللَّهِ:</w:t>
      </w:r>
      <w:r w:rsidRPr="00F668E4">
        <w:rPr>
          <w:rFonts w:ascii="Traditional Arabic" w:hAnsi="Traditional Arabic" w:cs="Traditional Arabic" w:hint="cs"/>
          <w:color w:val="000080"/>
          <w:sz w:val="48"/>
          <w:szCs w:val="48"/>
          <w:rtl/>
        </w:rPr>
        <w:t>لَا</w:t>
      </w:r>
      <w:r>
        <w:rPr>
          <w:rFonts w:ascii="Traditional Arabic" w:hAnsi="Traditional Arabic" w:cs="Traditional Arabic"/>
          <w:color w:val="000080"/>
          <w:sz w:val="48"/>
          <w:szCs w:val="48"/>
          <w:rtl/>
        </w:rPr>
        <w:t>يَدْخُلُ الجَنّةَ مَنْ</w:t>
      </w:r>
      <w:r>
        <w:rPr>
          <w:rFonts w:ascii="Traditional Arabic" w:hAnsi="Traditional Arabic" w:cs="Traditional Arabic"/>
          <w:color w:val="000080"/>
          <w:sz w:val="48"/>
          <w:szCs w:val="48"/>
        </w:rPr>
        <w:t xml:space="preserve"> </w:t>
      </w:r>
      <w:r w:rsidRPr="00F668E4">
        <w:rPr>
          <w:rFonts w:ascii="Traditional Arabic" w:hAnsi="Traditional Arabic" w:cs="Traditional Arabic" w:hint="cs"/>
          <w:color w:val="000080"/>
          <w:sz w:val="48"/>
          <w:szCs w:val="48"/>
          <w:rtl/>
        </w:rPr>
        <w:t>لَا</w:t>
      </w:r>
      <w:r>
        <w:rPr>
          <w:rFonts w:ascii="Traditional Arabic" w:hAnsi="Traditional Arabic" w:cs="Traditional Arabic"/>
          <w:color w:val="000080"/>
          <w:sz w:val="48"/>
          <w:szCs w:val="48"/>
          <w:rtl/>
        </w:rPr>
        <w:t>يَأمَنُ جَارُهُ بَوَائِقَهُ</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KOMŞULUK</w:t>
      </w:r>
    </w:p>
    <w:p w:rsidR="00BF3DA4" w:rsidRPr="00F668E4" w:rsidRDefault="00BF3DA4" w:rsidP="00BF3DA4">
      <w:pPr>
        <w:autoSpaceDE w:val="0"/>
        <w:autoSpaceDN w:val="0"/>
        <w:adjustRightInd w:val="0"/>
        <w:spacing w:after="0" w:line="240" w:lineRule="auto"/>
        <w:rPr>
          <w:rFonts w:ascii="Times New Roman,Bold" w:hAnsi="Times New Roman,Bold" w:cs="Times New Roman,Bold"/>
          <w:b/>
          <w:bCs/>
        </w:rPr>
      </w:pPr>
      <w:r w:rsidRPr="00F668E4">
        <w:rPr>
          <w:rFonts w:ascii="Times New Roman,Bold" w:hAnsi="Times New Roman,Bold" w:cs="Times New Roman,Bold"/>
          <w:b/>
          <w:bCs/>
        </w:rPr>
        <w:t>Aziz Kardeşlerim!</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 xml:space="preserve">Okuduğum ayeti kerimede Yüce Rabbimiz“ </w:t>
      </w:r>
      <w:r w:rsidRPr="00F668E4">
        <w:rPr>
          <w:rFonts w:ascii="Times New Roman,Bold" w:hAnsi="Times New Roman,Bold" w:cs="Times New Roman,Bold"/>
          <w:b/>
          <w:bCs/>
        </w:rPr>
        <w:t xml:space="preserve">Allah’a ibadet edin ve ona hiçbir şeyi ortak koşmayın. Anaya, babaya, akrabaya, yetimlere, </w:t>
      </w:r>
      <w:r w:rsidRPr="00F668E4">
        <w:rPr>
          <w:rFonts w:ascii="Times New Roman" w:hAnsi="Times New Roman" w:cs="Times New Roman"/>
          <w:b/>
          <w:bCs/>
        </w:rPr>
        <w:t>yoksul</w:t>
      </w:r>
      <w:r w:rsidRPr="00F668E4">
        <w:rPr>
          <w:rFonts w:ascii="Times New Roman,Bold" w:hAnsi="Times New Roman,Bold" w:cs="Times New Roman,Bold"/>
          <w:b/>
          <w:bCs/>
        </w:rPr>
        <w:t>lara, yakın komşuya, uzak komşuya, yanınızdaki arkadaşa, yolcuya</w:t>
      </w:r>
      <w:r w:rsidRPr="00F668E4">
        <w:rPr>
          <w:rFonts w:ascii="Times New Roman" w:hAnsi="Times New Roman" w:cs="Times New Roman"/>
          <w:b/>
          <w:bCs/>
        </w:rPr>
        <w:t xml:space="preserve">, </w:t>
      </w:r>
      <w:r w:rsidRPr="00F668E4">
        <w:rPr>
          <w:rFonts w:ascii="Times New Roman,Bold" w:hAnsi="Times New Roman,Bold" w:cs="Times New Roman,Bold"/>
          <w:b/>
          <w:bCs/>
        </w:rPr>
        <w:t>elinizin altındakilere iyilik edin. Şüphesiz Allah, kibirl</w:t>
      </w:r>
      <w:r w:rsidRPr="00F668E4">
        <w:rPr>
          <w:rFonts w:ascii="Times New Roman" w:hAnsi="Times New Roman" w:cs="Times New Roman"/>
          <w:b/>
          <w:bCs/>
        </w:rPr>
        <w:t>e</w:t>
      </w:r>
      <w:r w:rsidRPr="00F668E4">
        <w:rPr>
          <w:rFonts w:ascii="Times New Roman,Bold" w:hAnsi="Times New Roman,Bold" w:cs="Times New Roman,Bold"/>
          <w:b/>
          <w:bCs/>
        </w:rPr>
        <w:t xml:space="preserve">nen ve övünen </w:t>
      </w:r>
      <w:r w:rsidRPr="00F668E4">
        <w:rPr>
          <w:rFonts w:ascii="Times New Roman" w:hAnsi="Times New Roman" w:cs="Times New Roman"/>
          <w:b/>
          <w:bCs/>
        </w:rPr>
        <w:t>kimseleri sevmez</w:t>
      </w:r>
      <w:r w:rsidRPr="00F668E4">
        <w:rPr>
          <w:rFonts w:ascii="Times New Roman,Bold" w:hAnsi="Times New Roman,Bold" w:cs="Times New Roman,Bold"/>
          <w:b/>
          <w:bCs/>
        </w:rPr>
        <w:t>”</w:t>
      </w:r>
      <w:r w:rsidRPr="00F668E4">
        <w:rPr>
          <w:rFonts w:ascii="Times New Roman" w:hAnsi="Times New Roman" w:cs="Times New Roman"/>
          <w:sz w:val="14"/>
          <w:szCs w:val="14"/>
        </w:rPr>
        <w:t xml:space="preserve">1 </w:t>
      </w:r>
      <w:r w:rsidRPr="00F668E4">
        <w:rPr>
          <w:rFonts w:ascii="Times New Roman" w:hAnsi="Times New Roman" w:cs="Times New Roman"/>
        </w:rPr>
        <w:t>buyurmaktadır.</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 xml:space="preserve">Peygamber Efendimiz (s.a.s) de hadisi şeriflerinde: </w:t>
      </w:r>
      <w:r w:rsidRPr="00F668E4">
        <w:rPr>
          <w:rFonts w:ascii="Times New Roman,BoldItalic" w:hAnsi="Times New Roman,BoldItalic" w:cs="Times New Roman,BoldItalic"/>
          <w:b/>
          <w:bCs/>
          <w:i/>
          <w:iCs/>
        </w:rPr>
        <w:t xml:space="preserve">“Komşusunun, </w:t>
      </w:r>
      <w:r w:rsidRPr="00F668E4">
        <w:rPr>
          <w:rFonts w:ascii="Times New Roman" w:hAnsi="Times New Roman" w:cs="Times New Roman"/>
          <w:b/>
          <w:bCs/>
          <w:i/>
          <w:iCs/>
        </w:rPr>
        <w:t xml:space="preserve">kendisine </w:t>
      </w:r>
      <w:r w:rsidRPr="00F668E4">
        <w:rPr>
          <w:rFonts w:ascii="Times New Roman,BoldItalic" w:hAnsi="Times New Roman,BoldItalic" w:cs="Times New Roman,BoldItalic"/>
          <w:b/>
          <w:bCs/>
          <w:i/>
          <w:iCs/>
        </w:rPr>
        <w:t xml:space="preserve">kötülük yapabileceği kaygısından kurtulamadığı </w:t>
      </w:r>
      <w:r w:rsidRPr="00F668E4">
        <w:rPr>
          <w:rFonts w:ascii="Times New Roman" w:hAnsi="Times New Roman" w:cs="Times New Roman"/>
          <w:b/>
          <w:bCs/>
          <w:i/>
          <w:iCs/>
        </w:rPr>
        <w:t xml:space="preserve">kimse cennete </w:t>
      </w:r>
      <w:r w:rsidRPr="00F668E4">
        <w:rPr>
          <w:rFonts w:ascii="Times New Roman,BoldItalic" w:hAnsi="Times New Roman,BoldItalic" w:cs="Times New Roman,BoldItalic"/>
          <w:b/>
          <w:bCs/>
          <w:i/>
          <w:iCs/>
        </w:rPr>
        <w:t>giremez”</w:t>
      </w:r>
      <w:r w:rsidRPr="00F668E4">
        <w:rPr>
          <w:rFonts w:ascii="Times New Roman" w:hAnsi="Times New Roman" w:cs="Times New Roman"/>
          <w:b/>
          <w:bCs/>
          <w:i/>
          <w:iCs/>
          <w:sz w:val="14"/>
          <w:szCs w:val="14"/>
        </w:rPr>
        <w:t xml:space="preserve">2 </w:t>
      </w:r>
      <w:r w:rsidRPr="00F668E4">
        <w:rPr>
          <w:rFonts w:ascii="Times New Roman" w:hAnsi="Times New Roman" w:cs="Times New Roman"/>
        </w:rPr>
        <w:t>buyurmuştur.</w:t>
      </w:r>
    </w:p>
    <w:p w:rsidR="00BF3DA4" w:rsidRPr="00F668E4" w:rsidRDefault="00BF3DA4" w:rsidP="00BF3DA4">
      <w:pPr>
        <w:autoSpaceDE w:val="0"/>
        <w:autoSpaceDN w:val="0"/>
        <w:adjustRightInd w:val="0"/>
        <w:spacing w:after="0" w:line="240" w:lineRule="auto"/>
        <w:rPr>
          <w:rFonts w:ascii="Times New Roman" w:hAnsi="Times New Roman" w:cs="Times New Roman"/>
          <w:b/>
          <w:bCs/>
        </w:rPr>
      </w:pPr>
      <w:r w:rsidRPr="00F668E4">
        <w:rPr>
          <w:rFonts w:ascii="Times New Roman,Bold" w:hAnsi="Times New Roman,Bold" w:cs="Times New Roman,Bold"/>
          <w:b/>
          <w:bCs/>
        </w:rPr>
        <w:t>Değerli Müminler</w:t>
      </w:r>
      <w:r w:rsidRPr="00F668E4">
        <w:rPr>
          <w:rFonts w:ascii="Times New Roman" w:hAnsi="Times New Roman" w:cs="Times New Roman"/>
          <w:b/>
          <w:bCs/>
        </w:rPr>
        <w:t>!</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Hiç şüphesiz komşularımız, aile fertlerimizden sonra iç içe olduğumuz, bize en yakın olan, keder ve sevinçlerimizi paylaştığımız kişilerdir. Hayat, aile ve komşularla huzur içinde yaşanırsa anlam kazanır. Komşuluk ilişkilerinin samimi, içten ve kardeşçe olması toplum huzurunun da temelini teşkil eder. Komşularının güvenini kazanamayan, kendisinden çekinilen, çevresine rahatsızlık veren kişiler iyi bir komşu olamadıkları gibi olgun bir mümin de olamazlar.</w:t>
      </w:r>
    </w:p>
    <w:p w:rsidR="00BF3DA4" w:rsidRPr="00F668E4" w:rsidRDefault="00BF3DA4" w:rsidP="00BF3DA4">
      <w:pPr>
        <w:autoSpaceDE w:val="0"/>
        <w:autoSpaceDN w:val="0"/>
        <w:adjustRightInd w:val="0"/>
        <w:spacing w:after="0" w:line="240" w:lineRule="auto"/>
        <w:rPr>
          <w:rFonts w:ascii="Times New Roman" w:hAnsi="Times New Roman" w:cs="Times New Roman"/>
          <w:b/>
          <w:bCs/>
        </w:rPr>
      </w:pPr>
      <w:r w:rsidRPr="00F668E4">
        <w:rPr>
          <w:rFonts w:ascii="Times New Roman,Bold" w:hAnsi="Times New Roman,Bold" w:cs="Times New Roman,Bold"/>
          <w:b/>
          <w:bCs/>
        </w:rPr>
        <w:t>Kardeşlerim</w:t>
      </w:r>
      <w:r w:rsidRPr="00F668E4">
        <w:rPr>
          <w:rFonts w:ascii="Times New Roman" w:hAnsi="Times New Roman" w:cs="Times New Roman"/>
          <w:b/>
          <w:bCs/>
        </w:rPr>
        <w:t>!</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rPr>
        <w:t xml:space="preserve">Sağlam temeller üzerine kurulmuş komşuluk ilişkileri, iyiliklerin ortaya çıkması; yanlışların ve hataların ortadan kalkması için bir yardımlaşma şekline dönüşebilir. Bunun için de sorumluluk ve saygınlık hususunda hassasiyete sahip komşuların tercih edilmesi gerekir. Abdullah b. </w:t>
      </w:r>
      <w:proofErr w:type="spellStart"/>
      <w:r w:rsidRPr="00F668E4">
        <w:rPr>
          <w:rFonts w:ascii="Times New Roman" w:hAnsi="Times New Roman" w:cs="Times New Roman"/>
        </w:rPr>
        <w:t>Mes’ud’un</w:t>
      </w:r>
      <w:proofErr w:type="spellEnd"/>
      <w:r w:rsidRPr="00F668E4">
        <w:rPr>
          <w:rFonts w:ascii="Times New Roman" w:hAnsi="Times New Roman" w:cs="Times New Roman"/>
        </w:rPr>
        <w:t xml:space="preserve"> rivayet ettiğine göre, bir adam </w:t>
      </w:r>
      <w:proofErr w:type="spellStart"/>
      <w:r w:rsidRPr="00F668E4">
        <w:rPr>
          <w:rFonts w:ascii="Times New Roman" w:hAnsi="Times New Roman" w:cs="Times New Roman"/>
        </w:rPr>
        <w:t>Resulüllah’a</w:t>
      </w:r>
      <w:proofErr w:type="spellEnd"/>
      <w:r w:rsidRPr="00F668E4">
        <w:rPr>
          <w:rFonts w:ascii="Times New Roman" w:hAnsi="Times New Roman" w:cs="Times New Roman"/>
        </w:rPr>
        <w:t xml:space="preserve"> (s.a.s), </w:t>
      </w:r>
      <w:r w:rsidRPr="00F668E4">
        <w:rPr>
          <w:rFonts w:ascii="Times New Roman,Italic" w:hAnsi="Times New Roman,Italic" w:cs="Times New Roman,Italic"/>
          <w:i/>
          <w:iCs/>
        </w:rPr>
        <w:t xml:space="preserve">“Yaptığım bir işin iyi veya kötü olduğunu nasıl bilebilirim?” </w:t>
      </w:r>
      <w:r w:rsidRPr="00F668E4">
        <w:rPr>
          <w:rFonts w:ascii="Times New Roman" w:hAnsi="Times New Roman" w:cs="Times New Roman"/>
        </w:rPr>
        <w:t xml:space="preserve">diye sorar. Peygamberimiz (s.a.s) şu cevabı verir: </w:t>
      </w:r>
      <w:r w:rsidRPr="00F668E4">
        <w:rPr>
          <w:rFonts w:ascii="Times New Roman,BoldItalic" w:hAnsi="Times New Roman,BoldItalic" w:cs="Times New Roman,BoldItalic"/>
          <w:b/>
          <w:bCs/>
          <w:i/>
          <w:iCs/>
        </w:rPr>
        <w:t xml:space="preserve">“Komşularının, ‘İyi yaptın!’ dediğini duyarsan iyi yapmışsındır; onların, ‘Kötü yaptın!’ dediğini duyarsan da kötü </w:t>
      </w:r>
      <w:r w:rsidRPr="00F668E4">
        <w:rPr>
          <w:rFonts w:ascii="Times New Roman" w:hAnsi="Times New Roman" w:cs="Times New Roman"/>
          <w:b/>
          <w:bCs/>
          <w:i/>
          <w:iCs/>
        </w:rPr>
        <w:t>yap</w:t>
      </w:r>
      <w:r w:rsidRPr="00F668E4">
        <w:rPr>
          <w:rFonts w:ascii="Times New Roman,BoldItalic" w:hAnsi="Times New Roman,BoldItalic" w:cs="Times New Roman,BoldItalic"/>
          <w:b/>
          <w:bCs/>
          <w:i/>
          <w:iCs/>
        </w:rPr>
        <w:t>mışsındır.”</w:t>
      </w:r>
      <w:r w:rsidRPr="00F668E4">
        <w:rPr>
          <w:rFonts w:ascii="Times New Roman" w:hAnsi="Times New Roman" w:cs="Times New Roman"/>
          <w:sz w:val="14"/>
          <w:szCs w:val="14"/>
        </w:rPr>
        <w:t>3</w:t>
      </w:r>
    </w:p>
    <w:p w:rsidR="00BF3DA4" w:rsidRPr="00F668E4" w:rsidRDefault="00BF3DA4" w:rsidP="00BF3DA4">
      <w:pPr>
        <w:autoSpaceDE w:val="0"/>
        <w:autoSpaceDN w:val="0"/>
        <w:adjustRightInd w:val="0"/>
        <w:spacing w:after="0" w:line="240" w:lineRule="auto"/>
        <w:rPr>
          <w:rFonts w:ascii="Times New Roman,Bold" w:hAnsi="Times New Roman,Bold" w:cs="Times New Roman,Bold"/>
          <w:b/>
          <w:bCs/>
        </w:rPr>
      </w:pPr>
      <w:r w:rsidRPr="00F668E4">
        <w:rPr>
          <w:rFonts w:ascii="Times New Roman,Bold" w:hAnsi="Times New Roman,Bold" w:cs="Times New Roman,Bold"/>
          <w:b/>
          <w:bCs/>
        </w:rPr>
        <w:t>Kardeşlerim!</w:t>
      </w:r>
    </w:p>
    <w:p w:rsidR="00BF3DA4" w:rsidRPr="00F668E4" w:rsidRDefault="00BF3DA4" w:rsidP="00BF3DA4">
      <w:pPr>
        <w:autoSpaceDE w:val="0"/>
        <w:autoSpaceDN w:val="0"/>
        <w:adjustRightInd w:val="0"/>
        <w:spacing w:after="0" w:line="240" w:lineRule="auto"/>
        <w:rPr>
          <w:rFonts w:ascii="Times New Roman" w:hAnsi="Times New Roman" w:cs="Times New Roman"/>
          <w:b/>
          <w:bCs/>
          <w:i/>
          <w:iCs/>
          <w:sz w:val="14"/>
          <w:szCs w:val="14"/>
        </w:rPr>
      </w:pPr>
      <w:r w:rsidRPr="00F668E4">
        <w:rPr>
          <w:rFonts w:ascii="Times New Roman" w:hAnsi="Times New Roman" w:cs="Times New Roman"/>
        </w:rPr>
        <w:t xml:space="preserve">Olgun müminlerin özelliklerinden birisi de başkasına zarar vermemektir. Mahallesini, sokağını, şehrini paylaştığı insanların hukukuna saygı göstermektir. Birlikte yaşamanın gerektirdiği ahlaki kurallara riayet etmektir. Bu hassasiyet komşu için daha da önem arz eder. Bu konuda Allah Resulü (s.a.s) şu uyarıda bulunur: </w:t>
      </w:r>
      <w:r w:rsidRPr="00F668E4">
        <w:rPr>
          <w:rFonts w:ascii="Times New Roman,BoldItalic" w:hAnsi="Times New Roman,BoldItalic" w:cs="Times New Roman,BoldItalic"/>
          <w:b/>
          <w:bCs/>
          <w:i/>
          <w:iCs/>
        </w:rPr>
        <w:t xml:space="preserve">“Kim (bir başkasına) zarar verirse Allah da onu </w:t>
      </w:r>
      <w:r w:rsidRPr="00F668E4">
        <w:rPr>
          <w:rFonts w:ascii="Times New Roman,BoldItalic" w:hAnsi="Times New Roman,BoldItalic" w:cs="Times New Roman,BoldItalic"/>
          <w:b/>
          <w:bCs/>
          <w:i/>
          <w:iCs/>
        </w:rPr>
        <w:lastRenderedPageBreak/>
        <w:t xml:space="preserve">zarara uğratır. Kim de (bir başkasıyla haksız olarak) </w:t>
      </w:r>
      <w:proofErr w:type="spellStart"/>
      <w:r w:rsidRPr="00F668E4">
        <w:rPr>
          <w:rFonts w:ascii="Times New Roman,BoldItalic" w:hAnsi="Times New Roman,BoldItalic" w:cs="Times New Roman,BoldItalic"/>
          <w:b/>
          <w:bCs/>
          <w:i/>
          <w:iCs/>
        </w:rPr>
        <w:t>nizaya</w:t>
      </w:r>
      <w:proofErr w:type="spellEnd"/>
      <w:r w:rsidRPr="00F668E4">
        <w:rPr>
          <w:rFonts w:ascii="Times New Roman,BoldItalic" w:hAnsi="Times New Roman,BoldItalic" w:cs="Times New Roman,BoldItalic"/>
          <w:b/>
          <w:bCs/>
          <w:i/>
          <w:iCs/>
        </w:rPr>
        <w:t xml:space="preserve"> ve düşmanlığa girişirse Allah da ona düşman olur” </w:t>
      </w:r>
      <w:r w:rsidRPr="00F668E4">
        <w:rPr>
          <w:rFonts w:ascii="Times New Roman" w:hAnsi="Times New Roman" w:cs="Times New Roman"/>
          <w:b/>
          <w:bCs/>
          <w:i/>
          <w:iCs/>
          <w:sz w:val="14"/>
          <w:szCs w:val="14"/>
        </w:rPr>
        <w:t>4</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 xml:space="preserve">Bizler, </w:t>
      </w:r>
      <w:r w:rsidRPr="00F668E4">
        <w:rPr>
          <w:rFonts w:ascii="Times New Roman,BoldItalic" w:hAnsi="Times New Roman,BoldItalic" w:cs="Times New Roman,BoldItalic"/>
          <w:b/>
          <w:bCs/>
          <w:i/>
          <w:iCs/>
        </w:rPr>
        <w:t>“Allah’a ve ahret gününe iman eden komşusuna eziyet etmesin”</w:t>
      </w:r>
      <w:r w:rsidRPr="00F668E4">
        <w:rPr>
          <w:rFonts w:ascii="Times New Roman" w:hAnsi="Times New Roman" w:cs="Times New Roman"/>
          <w:b/>
          <w:bCs/>
          <w:i/>
          <w:iCs/>
          <w:sz w:val="14"/>
          <w:szCs w:val="14"/>
        </w:rPr>
        <w:t xml:space="preserve">5 </w:t>
      </w:r>
      <w:r w:rsidRPr="00F668E4">
        <w:rPr>
          <w:rFonts w:ascii="Times New Roman" w:hAnsi="Times New Roman" w:cs="Times New Roman"/>
        </w:rPr>
        <w:t xml:space="preserve">ve yine </w:t>
      </w:r>
      <w:r w:rsidRPr="00F668E4">
        <w:rPr>
          <w:rFonts w:ascii="Times New Roman,BoldItalic" w:hAnsi="Times New Roman,BoldItalic" w:cs="Times New Roman,BoldItalic"/>
          <w:b/>
          <w:bCs/>
          <w:i/>
          <w:iCs/>
        </w:rPr>
        <w:t>“Ben güzel ahlakı tamamlamak için gönderildim”</w:t>
      </w:r>
      <w:r w:rsidRPr="00F668E4">
        <w:rPr>
          <w:rFonts w:ascii="Times New Roman" w:hAnsi="Times New Roman" w:cs="Times New Roman"/>
          <w:sz w:val="14"/>
          <w:szCs w:val="14"/>
        </w:rPr>
        <w:t xml:space="preserve">6 </w:t>
      </w:r>
      <w:r w:rsidRPr="00F668E4">
        <w:rPr>
          <w:rFonts w:ascii="Times New Roman" w:hAnsi="Times New Roman" w:cs="Times New Roman"/>
        </w:rPr>
        <w:t xml:space="preserve">buyuran Hz Muhammed’in (s.a.s) ümmetiyiz. Onun güzel ahlaki ilkelerini benimseyip yaşayan müminler olarak Rahmet Peygamberimizden rivayet edilen, </w:t>
      </w:r>
      <w:r w:rsidRPr="00F668E4">
        <w:rPr>
          <w:rFonts w:ascii="Times New Roman,Italic" w:hAnsi="Times New Roman,Italic" w:cs="Times New Roman,Italic"/>
          <w:i/>
          <w:iCs/>
        </w:rPr>
        <w:t>“</w:t>
      </w:r>
      <w:r w:rsidRPr="00F668E4">
        <w:rPr>
          <w:rFonts w:ascii="Times New Roman,BoldItalic" w:hAnsi="Times New Roman,BoldItalic" w:cs="Times New Roman,BoldItalic"/>
          <w:b/>
          <w:bCs/>
          <w:i/>
          <w:iCs/>
        </w:rPr>
        <w:t>Kişi kendi nefsi için istediğini komşusu için de istemedikçe gerçek manada iman etmiş olamaz</w:t>
      </w:r>
      <w:r w:rsidRPr="00F668E4">
        <w:rPr>
          <w:rFonts w:ascii="Times New Roman" w:hAnsi="Times New Roman" w:cs="Times New Roman"/>
          <w:b/>
          <w:bCs/>
          <w:i/>
          <w:iCs/>
        </w:rPr>
        <w:t>.</w:t>
      </w:r>
      <w:r w:rsidRPr="00F668E4">
        <w:rPr>
          <w:rFonts w:ascii="Times New Roman,BoldItalic" w:hAnsi="Times New Roman,BoldItalic" w:cs="Times New Roman,BoldItalic"/>
          <w:b/>
          <w:bCs/>
          <w:i/>
          <w:iCs/>
        </w:rPr>
        <w:t>”</w:t>
      </w:r>
      <w:r w:rsidRPr="00F668E4">
        <w:rPr>
          <w:rFonts w:ascii="Times New Roman" w:hAnsi="Times New Roman" w:cs="Times New Roman"/>
          <w:sz w:val="14"/>
          <w:szCs w:val="14"/>
        </w:rPr>
        <w:t xml:space="preserve">7 </w:t>
      </w:r>
      <w:r w:rsidRPr="00F668E4">
        <w:rPr>
          <w:rFonts w:ascii="Times New Roman" w:hAnsi="Times New Roman" w:cs="Times New Roman"/>
        </w:rPr>
        <w:t>Nebevi uyarısı da hepimizin ilkesi olmalıdır.</w:t>
      </w:r>
    </w:p>
    <w:p w:rsidR="00BF3DA4" w:rsidRPr="00F668E4" w:rsidRDefault="00BF3DA4" w:rsidP="00BF3DA4">
      <w:pPr>
        <w:autoSpaceDE w:val="0"/>
        <w:autoSpaceDN w:val="0"/>
        <w:adjustRightInd w:val="0"/>
        <w:spacing w:after="0" w:line="240" w:lineRule="auto"/>
        <w:rPr>
          <w:rFonts w:ascii="Times New Roman" w:hAnsi="Times New Roman" w:cs="Times New Roman"/>
          <w:b/>
          <w:bCs/>
        </w:rPr>
      </w:pPr>
      <w:r w:rsidRPr="00F668E4">
        <w:rPr>
          <w:rFonts w:ascii="Times New Roman,Bold" w:hAnsi="Times New Roman,Bold" w:cs="Times New Roman,Bold"/>
          <w:b/>
          <w:bCs/>
        </w:rPr>
        <w:t>Kardeşlerim</w:t>
      </w:r>
      <w:r w:rsidRPr="00F668E4">
        <w:rPr>
          <w:rFonts w:ascii="Times New Roman" w:hAnsi="Times New Roman" w:cs="Times New Roman"/>
          <w:b/>
          <w:bCs/>
        </w:rPr>
        <w:t>!</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Komşu o kimsedir ki evini, ekmeğini, gönlünü komşusuyla paylaşır. Komşusuyla karşılaştığında onu selamsız bırakmaz. Sıkıntıları varsa bunlara ortak olur, sevinçlerini de komşusuyla yaşar. Hata ve kusurlarının peşine düşüp onları araştırmaz ve bir ayıbını görmüşse onu yaymaya değil örtmeye çalışır. Bilir ki bir mümin kardeşinin ayıbını örterse mahşer günü Allah Teâlâ da onun ayıbını örtecektir. Kendisine karşı bir kusur işlemişse onu bağışlar çünkü affetmenin büyük mükâfat olduğunu da bilir.</w:t>
      </w:r>
    </w:p>
    <w:p w:rsidR="00BF3DA4" w:rsidRPr="00F668E4" w:rsidRDefault="00BF3DA4" w:rsidP="00BF3DA4">
      <w:pPr>
        <w:autoSpaceDE w:val="0"/>
        <w:autoSpaceDN w:val="0"/>
        <w:adjustRightInd w:val="0"/>
        <w:spacing w:after="0" w:line="240" w:lineRule="auto"/>
        <w:rPr>
          <w:rFonts w:ascii="Times New Roman" w:hAnsi="Times New Roman" w:cs="Times New Roman"/>
          <w:b/>
          <w:bCs/>
        </w:rPr>
      </w:pPr>
      <w:r w:rsidRPr="00F668E4">
        <w:rPr>
          <w:rFonts w:ascii="Times New Roman,Bold" w:hAnsi="Times New Roman,Bold" w:cs="Times New Roman,Bold"/>
          <w:b/>
          <w:bCs/>
        </w:rPr>
        <w:t>Kardeşlerim</w:t>
      </w:r>
      <w:r w:rsidRPr="00F668E4">
        <w:rPr>
          <w:rFonts w:ascii="Times New Roman" w:hAnsi="Times New Roman" w:cs="Times New Roman"/>
          <w:b/>
          <w:bCs/>
        </w:rPr>
        <w:t>!</w:t>
      </w:r>
    </w:p>
    <w:p w:rsidR="00BF3DA4" w:rsidRPr="00F668E4" w:rsidRDefault="00BF3DA4" w:rsidP="00BF3DA4">
      <w:pPr>
        <w:autoSpaceDE w:val="0"/>
        <w:autoSpaceDN w:val="0"/>
        <w:adjustRightInd w:val="0"/>
        <w:spacing w:after="0" w:line="240" w:lineRule="auto"/>
        <w:rPr>
          <w:rFonts w:ascii="Times New Roman" w:hAnsi="Times New Roman" w:cs="Times New Roman"/>
        </w:rPr>
      </w:pPr>
      <w:r w:rsidRPr="00F668E4">
        <w:rPr>
          <w:rFonts w:ascii="Times New Roman" w:hAnsi="Times New Roman" w:cs="Times New Roman"/>
        </w:rPr>
        <w:t xml:space="preserve">Günümüz insanı, teknoloji alanında merhaleler kat etmiş, modern çağın her türlü imkânını elde etmesine </w:t>
      </w:r>
      <w:proofErr w:type="spellStart"/>
      <w:r w:rsidRPr="00F668E4">
        <w:rPr>
          <w:rFonts w:ascii="Times New Roman" w:hAnsi="Times New Roman" w:cs="Times New Roman"/>
        </w:rPr>
        <w:t>rağmenne</w:t>
      </w:r>
      <w:proofErr w:type="spellEnd"/>
      <w:r w:rsidRPr="00F668E4">
        <w:rPr>
          <w:rFonts w:ascii="Times New Roman" w:hAnsi="Times New Roman" w:cs="Times New Roman"/>
        </w:rPr>
        <w:t xml:space="preserve"> acıdır ki kalabalıklar arasında yalnız kalmış, kardeşçe yaşama güzelliğini kaybetme talihsizliğine düşmüştür. Yüksek binalarda, kalabalık mahallerde oturmakta fakat yanı başındaki komşusunu tanımamaktadır. Bir gülümseme ve selam vermeyi dahi komşusundan esirger hale gelmiştir.</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rPr>
        <w:t xml:space="preserve">Bu yalnızlık ve çaresizliğin ilacı, kardeş toplum bilincini, dini ve milli kültürümüzün bizlere öğrettiği yardımlaşma, dayanışma, iyi komşuluk değerlerini yeniden hayatımıza geçirmektir. Ekmeğin, suyun, yemeğin, sevincin ve kederin paylaşıldığı komşuluklar bizim medeniyetimizin eseridir. Bu üstün meziyetleri yeniden hayatımıza geçirmeli, yakın uzak demeden, gönül kapılarımızı bütün komşularımıza, kardeşlerimize sevgi, merhamet ve yardımlaşma duygularıyla açmalıyız. Birbirimizi Allah için sevelim. Allah için kardeşler olalım. Güzel komşuluk ilişkileri kurup yaşatarak huzurlu bir toplum oluşturalım. Hutbemi </w:t>
      </w:r>
      <w:proofErr w:type="spellStart"/>
      <w:r w:rsidRPr="00F668E4">
        <w:rPr>
          <w:rFonts w:ascii="Times New Roman" w:hAnsi="Times New Roman" w:cs="Times New Roman"/>
        </w:rPr>
        <w:t>Efendimiz’in</w:t>
      </w:r>
      <w:proofErr w:type="spellEnd"/>
      <w:r w:rsidRPr="00F668E4">
        <w:rPr>
          <w:rFonts w:ascii="Times New Roman" w:hAnsi="Times New Roman" w:cs="Times New Roman"/>
        </w:rPr>
        <w:t xml:space="preserve"> (s.a.s) bir hadisi şerifi ile bitiriyorum </w:t>
      </w:r>
      <w:r w:rsidRPr="00F668E4">
        <w:rPr>
          <w:rFonts w:ascii="Times New Roman,Bold" w:hAnsi="Times New Roman,Bold" w:cs="Times New Roman,Bold"/>
          <w:b/>
          <w:bCs/>
        </w:rPr>
        <w:t xml:space="preserve">“Allah’a ve </w:t>
      </w:r>
      <w:proofErr w:type="spellStart"/>
      <w:r w:rsidRPr="00F668E4">
        <w:rPr>
          <w:rFonts w:ascii="Times New Roman,Bold" w:hAnsi="Times New Roman,Bold" w:cs="Times New Roman,Bold"/>
          <w:b/>
          <w:bCs/>
        </w:rPr>
        <w:t>ahiret</w:t>
      </w:r>
      <w:proofErr w:type="spellEnd"/>
      <w:r w:rsidRPr="00F668E4">
        <w:rPr>
          <w:rFonts w:ascii="Times New Roman,Bold" w:hAnsi="Times New Roman,Bold" w:cs="Times New Roman,Bold"/>
          <w:b/>
          <w:bCs/>
        </w:rPr>
        <w:t xml:space="preserve"> gününe iman eden </w:t>
      </w:r>
      <w:r w:rsidRPr="00F668E4">
        <w:rPr>
          <w:rFonts w:ascii="Times New Roman" w:hAnsi="Times New Roman" w:cs="Times New Roman"/>
          <w:b/>
          <w:bCs/>
        </w:rPr>
        <w:t>kimse misaf</w:t>
      </w:r>
      <w:r w:rsidRPr="00F668E4">
        <w:rPr>
          <w:rFonts w:ascii="Times New Roman,Bold" w:hAnsi="Times New Roman,Bold" w:cs="Times New Roman,Bold"/>
          <w:b/>
          <w:bCs/>
        </w:rPr>
        <w:t xml:space="preserve">irine ikram etsin. Allah’a ve </w:t>
      </w:r>
      <w:proofErr w:type="spellStart"/>
      <w:r w:rsidRPr="00F668E4">
        <w:rPr>
          <w:rFonts w:ascii="Times New Roman,Bold" w:hAnsi="Times New Roman,Bold" w:cs="Times New Roman,Bold"/>
          <w:b/>
          <w:bCs/>
        </w:rPr>
        <w:t>ahiret</w:t>
      </w:r>
      <w:proofErr w:type="spellEnd"/>
      <w:r w:rsidRPr="00F668E4">
        <w:rPr>
          <w:rFonts w:ascii="Times New Roman,Bold" w:hAnsi="Times New Roman,Bold" w:cs="Times New Roman,Bold"/>
          <w:b/>
          <w:bCs/>
        </w:rPr>
        <w:t xml:space="preserve"> gününe iman eden kimse komşusuna </w:t>
      </w:r>
      <w:r w:rsidRPr="00F668E4">
        <w:rPr>
          <w:rFonts w:ascii="Times New Roman" w:hAnsi="Times New Roman" w:cs="Times New Roman"/>
          <w:b/>
          <w:bCs/>
        </w:rPr>
        <w:t xml:space="preserve">eziyet etmesin. </w:t>
      </w:r>
      <w:r w:rsidRPr="00F668E4">
        <w:rPr>
          <w:rFonts w:ascii="Times New Roman,Bold" w:hAnsi="Times New Roman,Bold" w:cs="Times New Roman,Bold"/>
          <w:b/>
          <w:bCs/>
        </w:rPr>
        <w:t xml:space="preserve">Allah’a ve </w:t>
      </w:r>
      <w:proofErr w:type="spellStart"/>
      <w:r w:rsidRPr="00F668E4">
        <w:rPr>
          <w:rFonts w:ascii="Times New Roman,Bold" w:hAnsi="Times New Roman,Bold" w:cs="Times New Roman,Bold"/>
          <w:b/>
          <w:bCs/>
        </w:rPr>
        <w:t>ahiret</w:t>
      </w:r>
      <w:proofErr w:type="spellEnd"/>
      <w:r w:rsidRPr="00F668E4">
        <w:rPr>
          <w:rFonts w:ascii="Times New Roman,Bold" w:hAnsi="Times New Roman,Bold" w:cs="Times New Roman,Bold"/>
          <w:b/>
          <w:bCs/>
        </w:rPr>
        <w:t xml:space="preserve"> gününe iman eden kimse ya faydalı söz söylesin veya sussun!”</w:t>
      </w:r>
      <w:r w:rsidRPr="00F668E4">
        <w:rPr>
          <w:rFonts w:ascii="Times New Roman" w:hAnsi="Times New Roman" w:cs="Times New Roman"/>
          <w:sz w:val="14"/>
          <w:szCs w:val="14"/>
        </w:rPr>
        <w:t>8</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 xml:space="preserve">1 </w:t>
      </w:r>
      <w:r w:rsidRPr="00F668E4">
        <w:rPr>
          <w:rFonts w:ascii="Times New Roman" w:hAnsi="Times New Roman" w:cs="Times New Roman"/>
          <w:sz w:val="14"/>
          <w:szCs w:val="14"/>
        </w:rPr>
        <w:t>Nisa, 4/36</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 xml:space="preserve">2 </w:t>
      </w:r>
      <w:r w:rsidRPr="00F668E4">
        <w:rPr>
          <w:rFonts w:ascii="Times New Roman" w:hAnsi="Times New Roman" w:cs="Times New Roman"/>
          <w:sz w:val="14"/>
          <w:szCs w:val="14"/>
        </w:rPr>
        <w:t>Müslim, ‘İman’ 73</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3</w:t>
      </w:r>
      <w:r w:rsidRPr="00F668E4">
        <w:rPr>
          <w:rFonts w:ascii="Times New Roman" w:hAnsi="Times New Roman" w:cs="Times New Roman"/>
          <w:sz w:val="14"/>
          <w:szCs w:val="14"/>
        </w:rPr>
        <w:t xml:space="preserve">Ahmed b. </w:t>
      </w:r>
      <w:proofErr w:type="spellStart"/>
      <w:r w:rsidRPr="00F668E4">
        <w:rPr>
          <w:rFonts w:ascii="Times New Roman" w:hAnsi="Times New Roman" w:cs="Times New Roman"/>
          <w:sz w:val="14"/>
          <w:szCs w:val="14"/>
        </w:rPr>
        <w:t>Hanbel</w:t>
      </w:r>
      <w:proofErr w:type="spellEnd"/>
      <w:r w:rsidRPr="00F668E4">
        <w:rPr>
          <w:rFonts w:ascii="Times New Roman" w:hAnsi="Times New Roman" w:cs="Times New Roman"/>
          <w:sz w:val="14"/>
          <w:szCs w:val="14"/>
        </w:rPr>
        <w:t>, I/402</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4</w:t>
      </w:r>
      <w:r w:rsidRPr="00F668E4">
        <w:rPr>
          <w:rFonts w:ascii="Times New Roman" w:hAnsi="Times New Roman" w:cs="Times New Roman"/>
          <w:sz w:val="14"/>
          <w:szCs w:val="14"/>
        </w:rPr>
        <w:t xml:space="preserve">Ebu </w:t>
      </w:r>
      <w:proofErr w:type="spellStart"/>
      <w:r w:rsidRPr="00F668E4">
        <w:rPr>
          <w:rFonts w:ascii="Times New Roman" w:hAnsi="Times New Roman" w:cs="Times New Roman"/>
          <w:sz w:val="14"/>
          <w:szCs w:val="14"/>
        </w:rPr>
        <w:t>Davud</w:t>
      </w:r>
      <w:proofErr w:type="spellEnd"/>
      <w:r w:rsidRPr="00F668E4">
        <w:rPr>
          <w:rFonts w:ascii="Times New Roman" w:hAnsi="Times New Roman" w:cs="Times New Roman"/>
          <w:sz w:val="14"/>
          <w:szCs w:val="14"/>
        </w:rPr>
        <w:t>, ‘</w:t>
      </w:r>
      <w:proofErr w:type="spellStart"/>
      <w:r w:rsidRPr="00F668E4">
        <w:rPr>
          <w:rFonts w:ascii="Times New Roman" w:hAnsi="Times New Roman" w:cs="Times New Roman"/>
          <w:sz w:val="14"/>
          <w:szCs w:val="14"/>
        </w:rPr>
        <w:t>Akdiye</w:t>
      </w:r>
      <w:proofErr w:type="spellEnd"/>
      <w:r w:rsidRPr="00F668E4">
        <w:rPr>
          <w:rFonts w:ascii="Times New Roman" w:hAnsi="Times New Roman" w:cs="Times New Roman"/>
          <w:sz w:val="14"/>
          <w:szCs w:val="14"/>
        </w:rPr>
        <w:t>’ 31</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 xml:space="preserve">5 </w:t>
      </w:r>
      <w:r w:rsidRPr="00F668E4">
        <w:rPr>
          <w:rFonts w:ascii="Times New Roman" w:hAnsi="Times New Roman" w:cs="Times New Roman"/>
          <w:sz w:val="14"/>
          <w:szCs w:val="14"/>
        </w:rPr>
        <w:t>Müslim, ‘İman’ 75</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6</w:t>
      </w:r>
      <w:r w:rsidRPr="00F668E4">
        <w:rPr>
          <w:rFonts w:ascii="Times New Roman" w:hAnsi="Times New Roman" w:cs="Times New Roman"/>
          <w:sz w:val="14"/>
          <w:szCs w:val="14"/>
        </w:rPr>
        <w:t>Muvatta, ‘</w:t>
      </w:r>
      <w:proofErr w:type="spellStart"/>
      <w:r w:rsidRPr="00F668E4">
        <w:rPr>
          <w:rFonts w:ascii="Times New Roman" w:hAnsi="Times New Roman" w:cs="Times New Roman"/>
          <w:sz w:val="14"/>
          <w:szCs w:val="14"/>
        </w:rPr>
        <w:t>Hüsnü’l</w:t>
      </w:r>
      <w:proofErr w:type="spellEnd"/>
      <w:r w:rsidRPr="00F668E4">
        <w:rPr>
          <w:rFonts w:ascii="Times New Roman" w:hAnsi="Times New Roman" w:cs="Times New Roman"/>
          <w:sz w:val="14"/>
          <w:szCs w:val="14"/>
        </w:rPr>
        <w:t>-</w:t>
      </w:r>
      <w:proofErr w:type="spellStart"/>
      <w:r w:rsidRPr="00F668E4">
        <w:rPr>
          <w:rFonts w:ascii="Times New Roman" w:hAnsi="Times New Roman" w:cs="Times New Roman"/>
          <w:sz w:val="14"/>
          <w:szCs w:val="14"/>
        </w:rPr>
        <w:t>Hulk</w:t>
      </w:r>
      <w:proofErr w:type="spellEnd"/>
      <w:r w:rsidRPr="00F668E4">
        <w:rPr>
          <w:rFonts w:ascii="Times New Roman" w:hAnsi="Times New Roman" w:cs="Times New Roman"/>
          <w:sz w:val="14"/>
          <w:szCs w:val="14"/>
        </w:rPr>
        <w:t>’ 8</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 xml:space="preserve">7 </w:t>
      </w:r>
      <w:r w:rsidRPr="00F668E4">
        <w:rPr>
          <w:rFonts w:ascii="Times New Roman" w:hAnsi="Times New Roman" w:cs="Times New Roman"/>
          <w:sz w:val="14"/>
          <w:szCs w:val="14"/>
        </w:rPr>
        <w:t>Müslim, ‘İman’ 72</w:t>
      </w:r>
    </w:p>
    <w:p w:rsidR="00BF3DA4" w:rsidRPr="00F668E4" w:rsidRDefault="00BF3DA4" w:rsidP="00BF3DA4">
      <w:pPr>
        <w:autoSpaceDE w:val="0"/>
        <w:autoSpaceDN w:val="0"/>
        <w:adjustRightInd w:val="0"/>
        <w:spacing w:after="0" w:line="240" w:lineRule="auto"/>
        <w:rPr>
          <w:rFonts w:ascii="Times New Roman" w:hAnsi="Times New Roman" w:cs="Times New Roman"/>
          <w:sz w:val="14"/>
          <w:szCs w:val="14"/>
        </w:rPr>
      </w:pPr>
      <w:r w:rsidRPr="00F668E4">
        <w:rPr>
          <w:rFonts w:ascii="Times New Roman" w:hAnsi="Times New Roman" w:cs="Times New Roman"/>
          <w:sz w:val="8"/>
          <w:szCs w:val="8"/>
        </w:rPr>
        <w:t xml:space="preserve">8 </w:t>
      </w:r>
      <w:r w:rsidRPr="00F668E4">
        <w:rPr>
          <w:rFonts w:ascii="Times New Roman" w:hAnsi="Times New Roman" w:cs="Times New Roman"/>
          <w:sz w:val="14"/>
          <w:szCs w:val="14"/>
        </w:rPr>
        <w:t xml:space="preserve">Ebu </w:t>
      </w:r>
      <w:proofErr w:type="spellStart"/>
      <w:r w:rsidRPr="00F668E4">
        <w:rPr>
          <w:rFonts w:ascii="Times New Roman" w:hAnsi="Times New Roman" w:cs="Times New Roman"/>
          <w:sz w:val="14"/>
          <w:szCs w:val="14"/>
        </w:rPr>
        <w:t>Davud</w:t>
      </w:r>
      <w:proofErr w:type="spellEnd"/>
      <w:r w:rsidRPr="00F668E4">
        <w:rPr>
          <w:rFonts w:ascii="Times New Roman" w:hAnsi="Times New Roman" w:cs="Times New Roman"/>
          <w:sz w:val="14"/>
          <w:szCs w:val="14"/>
        </w:rPr>
        <w:t>, ‘</w:t>
      </w:r>
      <w:proofErr w:type="spellStart"/>
      <w:r w:rsidRPr="00F668E4">
        <w:rPr>
          <w:rFonts w:ascii="Times New Roman" w:hAnsi="Times New Roman" w:cs="Times New Roman"/>
          <w:sz w:val="14"/>
          <w:szCs w:val="14"/>
        </w:rPr>
        <w:t>Edeb</w:t>
      </w:r>
      <w:proofErr w:type="spellEnd"/>
      <w:r w:rsidRPr="00F668E4">
        <w:rPr>
          <w:rFonts w:ascii="Times New Roman" w:hAnsi="Times New Roman" w:cs="Times New Roman"/>
          <w:sz w:val="14"/>
          <w:szCs w:val="14"/>
        </w:rPr>
        <w:t>’ 123</w:t>
      </w:r>
    </w:p>
    <w:p w:rsidR="000E15C5" w:rsidRPr="00F668E4" w:rsidRDefault="00BF3DA4" w:rsidP="00BF3DA4">
      <w:pPr>
        <w:rPr>
          <w:sz w:val="20"/>
          <w:szCs w:val="20"/>
        </w:rPr>
      </w:pPr>
      <w:r w:rsidRPr="00F668E4">
        <w:rPr>
          <w:rFonts w:ascii="Times New Roman,BoldItalic" w:hAnsi="Times New Roman,BoldItalic" w:cs="Times New Roman,BoldItalic"/>
          <w:b/>
          <w:bCs/>
          <w:i/>
          <w:iCs/>
          <w:sz w:val="16"/>
          <w:szCs w:val="16"/>
        </w:rPr>
        <w:t>Hazırlayan: Hasan YAZICI, İmam</w:t>
      </w:r>
      <w:r w:rsidRPr="00F668E4">
        <w:rPr>
          <w:rFonts w:ascii="Times New Roman" w:hAnsi="Times New Roman" w:cs="Times New Roman"/>
          <w:b/>
          <w:bCs/>
          <w:i/>
          <w:iCs/>
          <w:sz w:val="16"/>
          <w:szCs w:val="16"/>
        </w:rPr>
        <w:t>-</w:t>
      </w:r>
      <w:r w:rsidRPr="00F668E4">
        <w:rPr>
          <w:rFonts w:ascii="Times New Roman,BoldItalic" w:hAnsi="Times New Roman,BoldItalic" w:cs="Times New Roman,BoldItalic"/>
          <w:b/>
          <w:bCs/>
          <w:i/>
          <w:iCs/>
          <w:sz w:val="16"/>
          <w:szCs w:val="16"/>
        </w:rPr>
        <w:t>Hatip, BAYRAMPAŞA</w:t>
      </w:r>
    </w:p>
    <w:sectPr w:rsidR="000E15C5" w:rsidRPr="00F668E4" w:rsidSect="00F668E4">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Bold">
    <w:panose1 w:val="00000000000000000000"/>
    <w:charset w:val="A2"/>
    <w:family w:val="auto"/>
    <w:notTrueType/>
    <w:pitch w:val="default"/>
    <w:sig w:usb0="00000005" w:usb1="00000000" w:usb2="00000000" w:usb3="00000000" w:csb0="00000010" w:csb1="00000000"/>
  </w:font>
  <w:font w:name="Times New Roman,BoldItalic">
    <w:panose1 w:val="00000000000000000000"/>
    <w:charset w:val="A2"/>
    <w:family w:val="auto"/>
    <w:notTrueType/>
    <w:pitch w:val="default"/>
    <w:sig w:usb0="00000005" w:usb1="00000000" w:usb2="00000000" w:usb3="00000000" w:csb0="00000010" w:csb1="00000000"/>
  </w:font>
  <w:font w:name="Times New Roman,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3DA4"/>
    <w:rsid w:val="000E15C5"/>
    <w:rsid w:val="00BF3DA4"/>
    <w:rsid w:val="00F668E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2015-09-21T10:06:00Z</dcterms:created>
  <dcterms:modified xsi:type="dcterms:W3CDTF">2015-09-21T10:31:00Z</dcterms:modified>
</cp:coreProperties>
</file>