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EE" w:rsidRPr="005B0FEE" w:rsidRDefault="005B0FEE" w:rsidP="005B0FEE">
      <w:pPr>
        <w:bidi/>
        <w:rPr>
          <w:rFonts w:ascii="Traditional Arabic" w:eastAsia="Times New Roman" w:hAnsi="Traditional Arabic" w:cs="Traditional Arabic"/>
          <w:sz w:val="36"/>
          <w:szCs w:val="36"/>
          <w:lang w:eastAsia="tr-TR"/>
        </w:rPr>
      </w:pPr>
      <w:r w:rsidRPr="005B0FEE">
        <w:rPr>
          <w:rFonts w:ascii="Segoe UI" w:hAnsi="Segoe UI" w:cs="Segoe UI"/>
          <w:vanish/>
          <w:sz w:val="36"/>
          <w:szCs w:val="36"/>
        </w:rPr>
        <w:t>5.87*************</w:t>
      </w:r>
      <w:r w:rsidRPr="005B0FEE">
        <w:rPr>
          <w:rFonts w:ascii="HASENAT" w:hAnsi="HASENAT" w:cs="HASENAT"/>
          <w:color w:val="083772"/>
          <w:sz w:val="36"/>
          <w:szCs w:val="36"/>
          <w:rtl/>
        </w:rPr>
        <w:t>يَا اَيُّهَا الَّذٖينَ اٰمَنُوا لَا تُحَرِّمُوا طَيِّبَاتِ مَا اَحَلَّ اللّٰهُ لَكُمْ وَلَا تَعْتَدُوا اِنَّ اللّٰهَ لَا يُحِبُّ الْمُعْتَدٖينَ</w:t>
      </w:r>
      <w:r>
        <w:rPr>
          <w:rFonts w:ascii="Segoe UI" w:hAnsi="Segoe UI" w:cs="Segoe UI"/>
          <w:sz w:val="20"/>
          <w:szCs w:val="20"/>
        </w:rPr>
        <w:br/>
      </w:r>
      <w:r w:rsidRPr="005B0FEE">
        <w:rPr>
          <w:rFonts w:ascii="Traditional Arabic" w:eastAsia="Times New Roman" w:hAnsi="Traditional Arabic" w:cs="Traditional Arabic"/>
          <w:sz w:val="36"/>
          <w:szCs w:val="36"/>
          <w:rtl/>
          <w:lang w:eastAsia="tr-TR"/>
        </w:rPr>
        <w:t>إِنَّ الدِّينَ يُسْرٌ، وَلَنْ يُشَادَّ الدِّينَ أَحَدٌإِلَّا غَلَبَهُ،فَسَدِّدُوا وَقَارِبُوا وَأَبْشِرُوا</w:t>
      </w:r>
    </w:p>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Verdana" w:eastAsia="Times New Roman" w:hAnsi="Verdana" w:cs="Times New Roman"/>
          <w:sz w:val="18"/>
          <w:szCs w:val="18"/>
          <w:lang w:eastAsia="tr-TR"/>
        </w:rPr>
        <w:t xml:space="preserve">Sahabeden üç kişi </w:t>
      </w:r>
      <w:proofErr w:type="spellStart"/>
      <w:r w:rsidRPr="005B0FEE">
        <w:rPr>
          <w:rFonts w:ascii="Verdana" w:eastAsia="Times New Roman" w:hAnsi="Verdana" w:cs="Times New Roman"/>
          <w:sz w:val="18"/>
          <w:szCs w:val="18"/>
          <w:lang w:eastAsia="tr-TR"/>
        </w:rPr>
        <w:t>Resûl</w:t>
      </w:r>
      <w:proofErr w:type="spellEnd"/>
      <w:r w:rsidRPr="005B0FEE">
        <w:rPr>
          <w:rFonts w:ascii="Verdana" w:eastAsia="Times New Roman" w:hAnsi="Verdana" w:cs="Times New Roman"/>
          <w:sz w:val="18"/>
          <w:szCs w:val="18"/>
          <w:lang w:eastAsia="tr-TR"/>
        </w:rPr>
        <w:t xml:space="preserve">-i Ekrem (s.a.s)’in eşlerine gelerek onun ibadet hayatı hakkında sorular sordular. Peygamber Efendimizin ibadet hayatı kendilerine anlatılınca,  içlerinden biri, “Bundan böyle geceleri daima namaz kılacağım.” dedi. Diğeri, her daim oruç tutacağını, üçüncüsü de hiç evlenmeyeceğini söyledi. Onlar böyle konuşurken Rahmet Elçisi (s.a.s) çıkageldi ve şöyle diyerek aşırılıktan kaçınmaları hususunda onları uyardı: </w:t>
      </w:r>
      <w:r w:rsidRPr="00B51681">
        <w:rPr>
          <w:rFonts w:ascii="Verdana" w:eastAsia="Times New Roman" w:hAnsi="Verdana" w:cs="Times New Roman"/>
          <w:b/>
          <w:bCs/>
          <w:sz w:val="18"/>
          <w:szCs w:val="18"/>
          <w:lang w:eastAsia="tr-TR"/>
        </w:rPr>
        <w:t>“Allah’a yemin ederim ki, ben aranızda Allah’tan en çok korkan ve O’na en bağlı olanım. Bazen nafile oruç tutarım bazen tutmam. Hem namazımı kılar hem uykumu uyurum; hem de evlenirim. Her kim benim sünnetimden yüz çevirirse, o benden değildir.”</w:t>
      </w:r>
      <w:bookmarkStart w:id="0" w:name="_ednref1"/>
      <w:r w:rsidRPr="00B51681">
        <w:rPr>
          <w:rFonts w:ascii="Verdana" w:eastAsia="Times New Roman" w:hAnsi="Verdana" w:cs="Times New Roman"/>
          <w:b/>
          <w:bCs/>
          <w:sz w:val="18"/>
          <w:szCs w:val="18"/>
          <w:lang w:eastAsia="tr-TR"/>
        </w:rPr>
        <w:fldChar w:fldCharType="begin"/>
      </w:r>
      <w:r w:rsidRPr="00B51681">
        <w:rPr>
          <w:rFonts w:ascii="Verdana" w:eastAsia="Times New Roman" w:hAnsi="Verdana" w:cs="Times New Roman"/>
          <w:b/>
          <w:bCs/>
          <w:sz w:val="18"/>
          <w:szCs w:val="18"/>
          <w:lang w:eastAsia="tr-TR"/>
        </w:rPr>
        <w:instrText xml:space="preserve"> HYPERLINK "http://www.dinihaberler.com/hutbe--allah--asiri-gidenleri-sevmez-73380.html" \l "_edn1" \o "" </w:instrText>
      </w:r>
      <w:r w:rsidRPr="00B51681">
        <w:rPr>
          <w:rFonts w:ascii="Verdana" w:eastAsia="Times New Roman" w:hAnsi="Verdana" w:cs="Times New Roman"/>
          <w:b/>
          <w:bCs/>
          <w:sz w:val="18"/>
          <w:szCs w:val="18"/>
          <w:lang w:eastAsia="tr-TR"/>
        </w:rPr>
        <w:fldChar w:fldCharType="separate"/>
      </w:r>
      <w:r w:rsidRPr="00B51681">
        <w:rPr>
          <w:rFonts w:ascii="Verdana" w:eastAsia="Times New Roman" w:hAnsi="Verdana" w:cs="Times New Roman"/>
          <w:b/>
          <w:bCs/>
          <w:color w:val="0000FF"/>
          <w:sz w:val="18"/>
          <w:szCs w:val="18"/>
          <w:u w:val="single"/>
          <w:lang w:eastAsia="tr-TR"/>
        </w:rPr>
        <w:t>[1]</w:t>
      </w:r>
      <w:r w:rsidRPr="00B51681">
        <w:rPr>
          <w:rFonts w:ascii="Verdana" w:eastAsia="Times New Roman" w:hAnsi="Verdana" w:cs="Times New Roman"/>
          <w:b/>
          <w:bCs/>
          <w:sz w:val="18"/>
          <w:szCs w:val="18"/>
          <w:lang w:eastAsia="tr-TR"/>
        </w:rPr>
        <w:fldChar w:fldCharType="end"/>
      </w:r>
      <w:bookmarkEnd w:id="0"/>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Aziz Müminler!</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 xml:space="preserve">Rabbimizin kâinata koymuş olduğu mizan son derece hassas bir denge üzerindedir. Bu dengeden ufacık bir sapma bile evrende korkunç felaketlere yol açabilmektedir. Küçük kâinat diye nitelenen insan da aynı şekilde hassas bir dengeyle yaratılmıştır. Bu dengede görülecek sapmalar, zamanla insanı aşırılıklara götürür; ruh ve beden bütünlüğünde bozulmalara yol açar. Dolayısıyla dengeli bir hayat için ruh ve beden, madde ve </w:t>
      </w:r>
      <w:proofErr w:type="spellStart"/>
      <w:r w:rsidRPr="005B0FEE">
        <w:rPr>
          <w:rFonts w:ascii="Verdana" w:eastAsia="Times New Roman" w:hAnsi="Verdana" w:cs="Times New Roman"/>
          <w:sz w:val="18"/>
          <w:szCs w:val="18"/>
          <w:lang w:eastAsia="tr-TR"/>
        </w:rPr>
        <w:t>mâna</w:t>
      </w:r>
      <w:proofErr w:type="spellEnd"/>
      <w:r w:rsidRPr="005B0FEE">
        <w:rPr>
          <w:rFonts w:ascii="Verdana" w:eastAsia="Times New Roman" w:hAnsi="Verdana" w:cs="Times New Roman"/>
          <w:sz w:val="18"/>
          <w:szCs w:val="18"/>
          <w:lang w:eastAsia="tr-TR"/>
        </w:rPr>
        <w:t xml:space="preserve">, dünya ve </w:t>
      </w:r>
      <w:proofErr w:type="spellStart"/>
      <w:r w:rsidRPr="005B0FEE">
        <w:rPr>
          <w:rFonts w:ascii="Verdana" w:eastAsia="Times New Roman" w:hAnsi="Verdana" w:cs="Times New Roman"/>
          <w:sz w:val="18"/>
          <w:szCs w:val="18"/>
          <w:lang w:eastAsia="tr-TR"/>
        </w:rPr>
        <w:t>âhiret</w:t>
      </w:r>
      <w:proofErr w:type="spellEnd"/>
      <w:r w:rsidRPr="005B0FEE">
        <w:rPr>
          <w:rFonts w:ascii="Verdana" w:eastAsia="Times New Roman" w:hAnsi="Verdana" w:cs="Times New Roman"/>
          <w:sz w:val="18"/>
          <w:szCs w:val="18"/>
          <w:lang w:eastAsia="tr-TR"/>
        </w:rPr>
        <w:t xml:space="preserve"> birbirine feda edilemeyecek öneme sahiptir.  </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Kardeşlerim!</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 xml:space="preserve">Mümin için hayatın ölçüsü, her türlü aşırılıktan sakınmaktır. Ne dünya için </w:t>
      </w:r>
      <w:proofErr w:type="spellStart"/>
      <w:r w:rsidRPr="005B0FEE">
        <w:rPr>
          <w:rFonts w:ascii="Verdana" w:eastAsia="Times New Roman" w:hAnsi="Verdana" w:cs="Times New Roman"/>
          <w:sz w:val="18"/>
          <w:szCs w:val="18"/>
          <w:lang w:eastAsia="tr-TR"/>
        </w:rPr>
        <w:t>ahiretten</w:t>
      </w:r>
      <w:proofErr w:type="spellEnd"/>
      <w:r w:rsidRPr="005B0FEE">
        <w:rPr>
          <w:rFonts w:ascii="Verdana" w:eastAsia="Times New Roman" w:hAnsi="Verdana" w:cs="Times New Roman"/>
          <w:sz w:val="18"/>
          <w:szCs w:val="18"/>
          <w:lang w:eastAsia="tr-TR"/>
        </w:rPr>
        <w:t xml:space="preserve">, ne de </w:t>
      </w:r>
      <w:proofErr w:type="spellStart"/>
      <w:r w:rsidRPr="005B0FEE">
        <w:rPr>
          <w:rFonts w:ascii="Verdana" w:eastAsia="Times New Roman" w:hAnsi="Verdana" w:cs="Times New Roman"/>
          <w:sz w:val="18"/>
          <w:szCs w:val="18"/>
          <w:lang w:eastAsia="tr-TR"/>
        </w:rPr>
        <w:t>ahiret</w:t>
      </w:r>
      <w:proofErr w:type="spellEnd"/>
      <w:r w:rsidRPr="005B0FEE">
        <w:rPr>
          <w:rFonts w:ascii="Verdana" w:eastAsia="Times New Roman" w:hAnsi="Verdana" w:cs="Times New Roman"/>
          <w:sz w:val="18"/>
          <w:szCs w:val="18"/>
          <w:lang w:eastAsia="tr-TR"/>
        </w:rPr>
        <w:t xml:space="preserve"> için dünyadan geçmektir; asıl denge, bu ikisi arasında sımsıkı bir bağ kurabilmektir. Müminin ölçüsü, hayat boyu dalâletten kaçıp hidayete iltica etmektir. Rahman’ın emrine sadakat, </w:t>
      </w:r>
      <w:proofErr w:type="spellStart"/>
      <w:r w:rsidRPr="005B0FEE">
        <w:rPr>
          <w:rFonts w:ascii="Verdana" w:eastAsia="Times New Roman" w:hAnsi="Verdana" w:cs="Times New Roman"/>
          <w:sz w:val="18"/>
          <w:szCs w:val="18"/>
          <w:lang w:eastAsia="tr-TR"/>
        </w:rPr>
        <w:t>Resûl’ün</w:t>
      </w:r>
      <w:proofErr w:type="spellEnd"/>
      <w:r w:rsidRPr="005B0FEE">
        <w:rPr>
          <w:rFonts w:ascii="Verdana" w:eastAsia="Times New Roman" w:hAnsi="Verdana" w:cs="Times New Roman"/>
          <w:sz w:val="18"/>
          <w:szCs w:val="18"/>
          <w:lang w:eastAsia="tr-TR"/>
        </w:rPr>
        <w:t xml:space="preserve"> yoluna </w:t>
      </w:r>
      <w:proofErr w:type="spellStart"/>
      <w:r w:rsidRPr="005B0FEE">
        <w:rPr>
          <w:rFonts w:ascii="Verdana" w:eastAsia="Times New Roman" w:hAnsi="Verdana" w:cs="Times New Roman"/>
          <w:sz w:val="18"/>
          <w:szCs w:val="18"/>
          <w:lang w:eastAsia="tr-TR"/>
        </w:rPr>
        <w:t>ittibâdır</w:t>
      </w:r>
      <w:proofErr w:type="spellEnd"/>
      <w:r w:rsidRPr="005B0FEE">
        <w:rPr>
          <w:rFonts w:ascii="Verdana" w:eastAsia="Times New Roman" w:hAnsi="Verdana" w:cs="Times New Roman"/>
          <w:sz w:val="18"/>
          <w:szCs w:val="18"/>
          <w:lang w:eastAsia="tr-TR"/>
        </w:rPr>
        <w:t>.</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Kardeşlerim!</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İtidal sahibi mümin olabilmenin yolu önce dengeli şahsiyet olabilmekten geçer. Lokman (a.s), oğluna “</w:t>
      </w:r>
      <w:r w:rsidRPr="00B51681">
        <w:rPr>
          <w:rFonts w:ascii="Verdana" w:eastAsia="Times New Roman" w:hAnsi="Verdana" w:cs="Times New Roman"/>
          <w:b/>
          <w:bCs/>
          <w:sz w:val="18"/>
          <w:szCs w:val="18"/>
          <w:lang w:eastAsia="tr-TR"/>
        </w:rPr>
        <w:t>Yürüyüşünde tabii ol, sesini alçalt!</w:t>
      </w:r>
      <w:r w:rsidRPr="005B0FEE">
        <w:rPr>
          <w:rFonts w:ascii="Verdana" w:eastAsia="Times New Roman" w:hAnsi="Verdana" w:cs="Times New Roman"/>
          <w:sz w:val="18"/>
          <w:szCs w:val="18"/>
          <w:lang w:eastAsia="tr-TR"/>
        </w:rPr>
        <w:t>”</w:t>
      </w:r>
      <w:bookmarkStart w:id="1" w:name="_ednref2"/>
      <w:r w:rsidRPr="005B0FEE">
        <w:rPr>
          <w:rFonts w:ascii="Verdana" w:eastAsia="Times New Roman" w:hAnsi="Verdana" w:cs="Times New Roman"/>
          <w:sz w:val="18"/>
          <w:szCs w:val="18"/>
          <w:lang w:eastAsia="tr-TR"/>
        </w:rPr>
        <w:fldChar w:fldCharType="begin"/>
      </w:r>
      <w:r w:rsidRPr="005B0FEE">
        <w:rPr>
          <w:rFonts w:ascii="Verdana" w:eastAsia="Times New Roman" w:hAnsi="Verdana" w:cs="Times New Roman"/>
          <w:sz w:val="18"/>
          <w:szCs w:val="18"/>
          <w:lang w:eastAsia="tr-TR"/>
        </w:rPr>
        <w:instrText xml:space="preserve"> HYPERLINK "http://www.dinihaberler.com/hutbe--allah--asiri-gidenleri-sevmez-73380.html" \l "_edn2" \o "" </w:instrText>
      </w:r>
      <w:r w:rsidRPr="005B0FEE">
        <w:rPr>
          <w:rFonts w:ascii="Verdana" w:eastAsia="Times New Roman" w:hAnsi="Verdana" w:cs="Times New Roman"/>
          <w:sz w:val="18"/>
          <w:szCs w:val="18"/>
          <w:lang w:eastAsia="tr-TR"/>
        </w:rPr>
        <w:fldChar w:fldCharType="separate"/>
      </w:r>
      <w:r w:rsidRPr="00B51681">
        <w:rPr>
          <w:rFonts w:ascii="Verdana" w:eastAsia="Times New Roman" w:hAnsi="Verdana" w:cs="Times New Roman"/>
          <w:color w:val="0000FF"/>
          <w:sz w:val="18"/>
          <w:szCs w:val="18"/>
          <w:u w:val="single"/>
          <w:vertAlign w:val="superscript"/>
          <w:lang w:eastAsia="tr-TR"/>
        </w:rPr>
        <w:t>[2]</w:t>
      </w:r>
      <w:r w:rsidRPr="005B0FEE">
        <w:rPr>
          <w:rFonts w:ascii="Verdana" w:eastAsia="Times New Roman" w:hAnsi="Verdana" w:cs="Times New Roman"/>
          <w:sz w:val="18"/>
          <w:szCs w:val="18"/>
          <w:lang w:eastAsia="tr-TR"/>
        </w:rPr>
        <w:fldChar w:fldCharType="end"/>
      </w:r>
      <w:bookmarkEnd w:id="1"/>
      <w:r w:rsidRPr="005B0FEE">
        <w:rPr>
          <w:rFonts w:ascii="Verdana" w:eastAsia="Times New Roman" w:hAnsi="Verdana" w:cs="Times New Roman"/>
          <w:sz w:val="18"/>
          <w:szCs w:val="18"/>
          <w:lang w:eastAsia="tr-TR"/>
        </w:rPr>
        <w:t xml:space="preserve"> diye öğüt verirken kişiliğin Rabbimizin koyduğu fıtrata ve tertemiz öze uygun olması gerektiğini ifade etmiştir. Namazın belli vakitlerde farz kılınışı, günde beş vakit dilimizden dökülen “bizi doğru yola ilet” duası, Furkan Suresindeki infakta orta yolun izlenmesi öğüdü, </w:t>
      </w:r>
      <w:proofErr w:type="spellStart"/>
      <w:r w:rsidRPr="005B0FEE">
        <w:rPr>
          <w:rFonts w:ascii="Verdana" w:eastAsia="Times New Roman" w:hAnsi="Verdana" w:cs="Times New Roman"/>
          <w:sz w:val="18"/>
          <w:szCs w:val="18"/>
          <w:lang w:eastAsia="tr-TR"/>
        </w:rPr>
        <w:t>Kasas</w:t>
      </w:r>
      <w:proofErr w:type="spellEnd"/>
      <w:r w:rsidRPr="005B0FEE">
        <w:rPr>
          <w:rFonts w:ascii="Verdana" w:eastAsia="Times New Roman" w:hAnsi="Verdana" w:cs="Times New Roman"/>
          <w:sz w:val="18"/>
          <w:szCs w:val="18"/>
          <w:lang w:eastAsia="tr-TR"/>
        </w:rPr>
        <w:t xml:space="preserve"> suresindeki </w:t>
      </w:r>
      <w:r w:rsidRPr="00B51681">
        <w:rPr>
          <w:rFonts w:ascii="Verdana" w:eastAsia="Times New Roman" w:hAnsi="Verdana" w:cs="Times New Roman"/>
          <w:b/>
          <w:bCs/>
          <w:sz w:val="18"/>
          <w:szCs w:val="18"/>
          <w:lang w:eastAsia="tr-TR"/>
        </w:rPr>
        <w:t xml:space="preserve">“Allah’ın sana verdiği şeylerde </w:t>
      </w:r>
      <w:proofErr w:type="spellStart"/>
      <w:r w:rsidRPr="00B51681">
        <w:rPr>
          <w:rFonts w:ascii="Verdana" w:eastAsia="Times New Roman" w:hAnsi="Verdana" w:cs="Times New Roman"/>
          <w:b/>
          <w:bCs/>
          <w:sz w:val="18"/>
          <w:szCs w:val="18"/>
          <w:lang w:eastAsia="tr-TR"/>
        </w:rPr>
        <w:t>ahiret</w:t>
      </w:r>
      <w:proofErr w:type="spellEnd"/>
      <w:r w:rsidRPr="00B51681">
        <w:rPr>
          <w:rFonts w:ascii="Verdana" w:eastAsia="Times New Roman" w:hAnsi="Verdana" w:cs="Times New Roman"/>
          <w:b/>
          <w:bCs/>
          <w:sz w:val="18"/>
          <w:szCs w:val="18"/>
          <w:lang w:eastAsia="tr-TR"/>
        </w:rPr>
        <w:t xml:space="preserve"> yurdunu ara, dünyadan da nasibini unutma”</w:t>
      </w:r>
      <w:bookmarkStart w:id="2" w:name="_ednref3"/>
      <w:r w:rsidRPr="00B51681">
        <w:rPr>
          <w:rFonts w:ascii="Verdana" w:eastAsia="Times New Roman" w:hAnsi="Verdana" w:cs="Times New Roman"/>
          <w:b/>
          <w:bCs/>
          <w:sz w:val="18"/>
          <w:szCs w:val="18"/>
          <w:lang w:eastAsia="tr-TR"/>
        </w:rPr>
        <w:fldChar w:fldCharType="begin"/>
      </w:r>
      <w:r w:rsidRPr="00B51681">
        <w:rPr>
          <w:rFonts w:ascii="Verdana" w:eastAsia="Times New Roman" w:hAnsi="Verdana" w:cs="Times New Roman"/>
          <w:b/>
          <w:bCs/>
          <w:sz w:val="18"/>
          <w:szCs w:val="18"/>
          <w:lang w:eastAsia="tr-TR"/>
        </w:rPr>
        <w:instrText xml:space="preserve"> HYPERLINK "http://www.dinihaberler.com/hutbe--allah--asiri-gidenleri-sevmez-73380.html" \l "_edn3" \o "" </w:instrText>
      </w:r>
      <w:r w:rsidRPr="00B51681">
        <w:rPr>
          <w:rFonts w:ascii="Verdana" w:eastAsia="Times New Roman" w:hAnsi="Verdana" w:cs="Times New Roman"/>
          <w:b/>
          <w:bCs/>
          <w:sz w:val="18"/>
          <w:szCs w:val="18"/>
          <w:lang w:eastAsia="tr-TR"/>
        </w:rPr>
        <w:fldChar w:fldCharType="separate"/>
      </w:r>
      <w:r w:rsidRPr="00B51681">
        <w:rPr>
          <w:rFonts w:ascii="Verdana" w:eastAsia="Times New Roman" w:hAnsi="Verdana" w:cs="Times New Roman"/>
          <w:b/>
          <w:bCs/>
          <w:color w:val="0000FF"/>
          <w:sz w:val="18"/>
          <w:szCs w:val="18"/>
          <w:u w:val="single"/>
          <w:lang w:eastAsia="tr-TR"/>
        </w:rPr>
        <w:t>[3]</w:t>
      </w:r>
      <w:r w:rsidRPr="00B51681">
        <w:rPr>
          <w:rFonts w:ascii="Verdana" w:eastAsia="Times New Roman" w:hAnsi="Verdana" w:cs="Times New Roman"/>
          <w:b/>
          <w:bCs/>
          <w:sz w:val="18"/>
          <w:szCs w:val="18"/>
          <w:lang w:eastAsia="tr-TR"/>
        </w:rPr>
        <w:fldChar w:fldCharType="end"/>
      </w:r>
      <w:bookmarkEnd w:id="2"/>
      <w:r w:rsidRPr="005B0FEE">
        <w:rPr>
          <w:rFonts w:ascii="Verdana" w:eastAsia="Times New Roman" w:hAnsi="Verdana" w:cs="Times New Roman"/>
          <w:sz w:val="18"/>
          <w:szCs w:val="18"/>
          <w:lang w:eastAsia="tr-TR"/>
        </w:rPr>
        <w:t xml:space="preserve"> ayet-i kerimesi fıtratta var olan bu dengenin korunması gerektiğini bildirir.</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Kardeşlerim!</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 xml:space="preserve">Mümin, övgüsünde yergisinde, sevincinde kederinde, öfkesinde sükûnetinde itidal sahibi olandır. O, yemesinde içmesinde, giyiminde kuşamında, kazancında tüketiminde aşırılıktan kaçınandır. Rabbimiz, hayat yüklü mesajlarıyla bizi dosdoğru bir yola erdirmek ve erdemli bir insan kılmak ister. Bunun </w:t>
      </w:r>
      <w:r w:rsidRPr="005B0FEE">
        <w:rPr>
          <w:rFonts w:ascii="Verdana" w:eastAsia="Times New Roman" w:hAnsi="Verdana" w:cs="Times New Roman"/>
          <w:sz w:val="18"/>
          <w:szCs w:val="18"/>
          <w:lang w:eastAsia="tr-TR"/>
        </w:rPr>
        <w:lastRenderedPageBreak/>
        <w:t xml:space="preserve">için Kerim Kitabında, hayatımızın her kesitiyle ilgili uymamız gereken ölçüler tayin eder. Mademki hududu belirleyen Allah’tır; kul olarak bize düşen, İbrahim misali </w:t>
      </w:r>
      <w:proofErr w:type="spellStart"/>
      <w:r w:rsidRPr="005B0FEE">
        <w:rPr>
          <w:rFonts w:ascii="Verdana" w:eastAsia="Times New Roman" w:hAnsi="Verdana" w:cs="Times New Roman"/>
          <w:sz w:val="18"/>
          <w:szCs w:val="18"/>
          <w:lang w:eastAsia="tr-TR"/>
        </w:rPr>
        <w:t>hudûdullaha</w:t>
      </w:r>
      <w:proofErr w:type="spellEnd"/>
      <w:r w:rsidRPr="005B0FEE">
        <w:rPr>
          <w:rFonts w:ascii="Verdana" w:eastAsia="Times New Roman" w:hAnsi="Verdana" w:cs="Times New Roman"/>
          <w:sz w:val="18"/>
          <w:szCs w:val="18"/>
          <w:lang w:eastAsia="tr-TR"/>
        </w:rPr>
        <w:t xml:space="preserve"> sadakattir; </w:t>
      </w:r>
      <w:proofErr w:type="spellStart"/>
      <w:r w:rsidRPr="005B0FEE">
        <w:rPr>
          <w:rFonts w:ascii="Verdana" w:eastAsia="Times New Roman" w:hAnsi="Verdana" w:cs="Times New Roman"/>
          <w:sz w:val="18"/>
          <w:szCs w:val="18"/>
          <w:lang w:eastAsia="tr-TR"/>
        </w:rPr>
        <w:t>İsmailî</w:t>
      </w:r>
      <w:proofErr w:type="spellEnd"/>
      <w:r w:rsidRPr="005B0FEE">
        <w:rPr>
          <w:rFonts w:ascii="Verdana" w:eastAsia="Times New Roman" w:hAnsi="Verdana" w:cs="Times New Roman"/>
          <w:sz w:val="18"/>
          <w:szCs w:val="18"/>
          <w:lang w:eastAsia="tr-TR"/>
        </w:rPr>
        <w:t xml:space="preserve"> bir teslimiyettir.</w:t>
      </w:r>
      <w:r w:rsidRPr="005B0FEE">
        <w:rPr>
          <w:rFonts w:ascii="Verdana" w:eastAsia="Times New Roman" w:hAnsi="Verdana" w:cs="Times New Roman"/>
          <w:sz w:val="18"/>
          <w:szCs w:val="18"/>
          <w:lang w:eastAsia="tr-TR"/>
        </w:rPr>
        <w:br/>
        <w:t xml:space="preserve">Rabbimiz, </w:t>
      </w:r>
      <w:r w:rsidRPr="00B51681">
        <w:rPr>
          <w:rFonts w:ascii="Verdana" w:eastAsia="Times New Roman" w:hAnsi="Verdana" w:cs="Times New Roman"/>
          <w:b/>
          <w:bCs/>
          <w:sz w:val="18"/>
          <w:szCs w:val="18"/>
          <w:lang w:eastAsia="tr-TR"/>
        </w:rPr>
        <w:t>“Ey iman edenler! Allah'ın size helal kıldığı iyi ve temiz nimetleri (kendinize) haram etmeyin ve (Allah'ın koyduğu) sınırları aşmayın. Çünkü Allah haddi aşanları sevmez.”</w:t>
      </w:r>
      <w:bookmarkStart w:id="3" w:name="_ednref4"/>
      <w:r w:rsidRPr="00B51681">
        <w:rPr>
          <w:rFonts w:ascii="Verdana" w:eastAsia="Times New Roman" w:hAnsi="Verdana" w:cs="Times New Roman"/>
          <w:b/>
          <w:bCs/>
          <w:sz w:val="18"/>
          <w:szCs w:val="18"/>
          <w:lang w:eastAsia="tr-TR"/>
        </w:rPr>
        <w:fldChar w:fldCharType="begin"/>
      </w:r>
      <w:r w:rsidRPr="00B51681">
        <w:rPr>
          <w:rFonts w:ascii="Verdana" w:eastAsia="Times New Roman" w:hAnsi="Verdana" w:cs="Times New Roman"/>
          <w:b/>
          <w:bCs/>
          <w:sz w:val="18"/>
          <w:szCs w:val="18"/>
          <w:lang w:eastAsia="tr-TR"/>
        </w:rPr>
        <w:instrText xml:space="preserve"> HYPERLINK "http://www.dinihaberler.com/hutbe--allah--asiri-gidenleri-sevmez-73380.html" \l "_edn4" \o "" </w:instrText>
      </w:r>
      <w:r w:rsidRPr="00B51681">
        <w:rPr>
          <w:rFonts w:ascii="Verdana" w:eastAsia="Times New Roman" w:hAnsi="Verdana" w:cs="Times New Roman"/>
          <w:b/>
          <w:bCs/>
          <w:sz w:val="18"/>
          <w:szCs w:val="18"/>
          <w:lang w:eastAsia="tr-TR"/>
        </w:rPr>
        <w:fldChar w:fldCharType="separate"/>
      </w:r>
      <w:r w:rsidRPr="00B51681">
        <w:rPr>
          <w:rFonts w:ascii="Verdana" w:eastAsia="Times New Roman" w:hAnsi="Verdana" w:cs="Times New Roman"/>
          <w:b/>
          <w:bCs/>
          <w:color w:val="0000FF"/>
          <w:sz w:val="18"/>
          <w:szCs w:val="18"/>
          <w:u w:val="single"/>
          <w:lang w:eastAsia="tr-TR"/>
        </w:rPr>
        <w:t>[4]</w:t>
      </w:r>
      <w:r w:rsidRPr="00B51681">
        <w:rPr>
          <w:rFonts w:ascii="Verdana" w:eastAsia="Times New Roman" w:hAnsi="Verdana" w:cs="Times New Roman"/>
          <w:b/>
          <w:bCs/>
          <w:sz w:val="18"/>
          <w:szCs w:val="18"/>
          <w:lang w:eastAsia="tr-TR"/>
        </w:rPr>
        <w:fldChar w:fldCharType="end"/>
      </w:r>
      <w:bookmarkEnd w:id="3"/>
      <w:r w:rsidRPr="00B51681">
        <w:rPr>
          <w:rFonts w:ascii="Verdana" w:eastAsia="Times New Roman" w:hAnsi="Verdana" w:cs="Times New Roman"/>
          <w:b/>
          <w:bCs/>
          <w:sz w:val="18"/>
          <w:szCs w:val="18"/>
          <w:lang w:eastAsia="tr-TR"/>
        </w:rPr>
        <w:t xml:space="preserve">     </w:t>
      </w:r>
      <w:r w:rsidRPr="005B0FEE">
        <w:rPr>
          <w:rFonts w:ascii="Verdana" w:eastAsia="Times New Roman" w:hAnsi="Verdana" w:cs="Times New Roman"/>
          <w:sz w:val="18"/>
          <w:szCs w:val="18"/>
          <w:lang w:eastAsia="tr-TR"/>
        </w:rPr>
        <w:t xml:space="preserve">buyurmak suretiyle aşırılıkları yasaklar ve dinin sınırlarına riayet etmemizi emreder. Peygamberimiz (s.a.s) de, şu hadisiyle her konuda olduğu gibi ibadet hayatımızda </w:t>
      </w:r>
      <w:proofErr w:type="spellStart"/>
      <w:r w:rsidRPr="005B0FEE">
        <w:rPr>
          <w:rFonts w:ascii="Verdana" w:eastAsia="Times New Roman" w:hAnsi="Verdana" w:cs="Times New Roman"/>
          <w:sz w:val="18"/>
          <w:szCs w:val="18"/>
          <w:lang w:eastAsia="tr-TR"/>
        </w:rPr>
        <w:t>dahî</w:t>
      </w:r>
      <w:proofErr w:type="spellEnd"/>
      <w:r w:rsidRPr="005B0FEE">
        <w:rPr>
          <w:rFonts w:ascii="Verdana" w:eastAsia="Times New Roman" w:hAnsi="Verdana" w:cs="Times New Roman"/>
          <w:sz w:val="18"/>
          <w:szCs w:val="18"/>
          <w:lang w:eastAsia="tr-TR"/>
        </w:rPr>
        <w:t xml:space="preserve"> itidal sahibi olmamız gerektiğini vurgular: “</w:t>
      </w:r>
      <w:r w:rsidRPr="00B51681">
        <w:rPr>
          <w:rFonts w:ascii="Verdana" w:eastAsia="Times New Roman" w:hAnsi="Verdana" w:cs="Times New Roman"/>
          <w:b/>
          <w:bCs/>
          <w:sz w:val="18"/>
          <w:szCs w:val="18"/>
          <w:lang w:eastAsia="tr-TR"/>
        </w:rPr>
        <w:t>Din kolaylıktır. Bir kişi takatinin üstünde ibadete kalkışırsa din karşısında aciz kalır.</w:t>
      </w:r>
      <w:r w:rsidRPr="005B0FEE">
        <w:rPr>
          <w:rFonts w:ascii="Verdana" w:eastAsia="Times New Roman" w:hAnsi="Verdana" w:cs="Times New Roman"/>
          <w:b/>
          <w:bCs/>
          <w:sz w:val="18"/>
          <w:szCs w:val="18"/>
          <w:lang w:eastAsia="tr-TR"/>
        </w:rPr>
        <w:br/>
      </w:r>
      <w:r w:rsidRPr="00B51681">
        <w:rPr>
          <w:rFonts w:ascii="Verdana" w:eastAsia="Times New Roman" w:hAnsi="Verdana" w:cs="Times New Roman"/>
          <w:b/>
          <w:bCs/>
          <w:sz w:val="18"/>
          <w:szCs w:val="18"/>
          <w:lang w:eastAsia="tr-TR"/>
        </w:rPr>
        <w:t>Bunun için aşırıya kaçmayınız, dosdoğru yolu tutunuz ve (</w:t>
      </w:r>
      <w:proofErr w:type="spellStart"/>
      <w:r w:rsidRPr="00B51681">
        <w:rPr>
          <w:rFonts w:ascii="Verdana" w:eastAsia="Times New Roman" w:hAnsi="Verdana" w:cs="Times New Roman"/>
          <w:b/>
          <w:bCs/>
          <w:sz w:val="18"/>
          <w:szCs w:val="18"/>
          <w:lang w:eastAsia="tr-TR"/>
        </w:rPr>
        <w:t>salih</w:t>
      </w:r>
      <w:proofErr w:type="spellEnd"/>
      <w:r w:rsidRPr="00B51681">
        <w:rPr>
          <w:rFonts w:ascii="Verdana" w:eastAsia="Times New Roman" w:hAnsi="Verdana" w:cs="Times New Roman"/>
          <w:b/>
          <w:bCs/>
          <w:sz w:val="18"/>
          <w:szCs w:val="18"/>
          <w:lang w:eastAsia="tr-TR"/>
        </w:rPr>
        <w:t xml:space="preserve"> amellerden alacağınız mükâfattan ötürü) sevininiz.”</w:t>
      </w:r>
      <w:bookmarkStart w:id="4" w:name="_ednref5"/>
      <w:r w:rsidRPr="00B51681">
        <w:rPr>
          <w:rFonts w:ascii="Verdana" w:eastAsia="Times New Roman" w:hAnsi="Verdana" w:cs="Times New Roman"/>
          <w:b/>
          <w:bCs/>
          <w:sz w:val="18"/>
          <w:szCs w:val="18"/>
          <w:lang w:eastAsia="tr-TR"/>
        </w:rPr>
        <w:fldChar w:fldCharType="begin"/>
      </w:r>
      <w:r w:rsidRPr="00B51681">
        <w:rPr>
          <w:rFonts w:ascii="Verdana" w:eastAsia="Times New Roman" w:hAnsi="Verdana" w:cs="Times New Roman"/>
          <w:b/>
          <w:bCs/>
          <w:sz w:val="18"/>
          <w:szCs w:val="18"/>
          <w:lang w:eastAsia="tr-TR"/>
        </w:rPr>
        <w:instrText xml:space="preserve"> HYPERLINK "http://www.dinihaberler.com/hutbe--allah--asiri-gidenleri-sevmez-73380.html" \l "_edn5" \o "" </w:instrText>
      </w:r>
      <w:r w:rsidRPr="00B51681">
        <w:rPr>
          <w:rFonts w:ascii="Verdana" w:eastAsia="Times New Roman" w:hAnsi="Verdana" w:cs="Times New Roman"/>
          <w:b/>
          <w:bCs/>
          <w:sz w:val="18"/>
          <w:szCs w:val="18"/>
          <w:lang w:eastAsia="tr-TR"/>
        </w:rPr>
        <w:fldChar w:fldCharType="separate"/>
      </w:r>
      <w:r w:rsidRPr="00B51681">
        <w:rPr>
          <w:rFonts w:ascii="Verdana" w:eastAsia="Times New Roman" w:hAnsi="Verdana" w:cs="Times New Roman"/>
          <w:b/>
          <w:bCs/>
          <w:color w:val="0000FF"/>
          <w:sz w:val="18"/>
          <w:szCs w:val="18"/>
          <w:u w:val="single"/>
          <w:vertAlign w:val="superscript"/>
          <w:lang w:eastAsia="tr-TR"/>
        </w:rPr>
        <w:t>[5]</w:t>
      </w:r>
      <w:r w:rsidRPr="00B51681">
        <w:rPr>
          <w:rFonts w:ascii="Verdana" w:eastAsia="Times New Roman" w:hAnsi="Verdana" w:cs="Times New Roman"/>
          <w:b/>
          <w:bCs/>
          <w:sz w:val="18"/>
          <w:szCs w:val="18"/>
          <w:lang w:eastAsia="tr-TR"/>
        </w:rPr>
        <w:fldChar w:fldCharType="end"/>
      </w:r>
      <w:bookmarkEnd w:id="4"/>
      <w:r w:rsidRPr="00B51681">
        <w:rPr>
          <w:rFonts w:ascii="Verdana" w:eastAsia="Times New Roman" w:hAnsi="Verdana" w:cs="Times New Roman"/>
          <w:b/>
          <w:bCs/>
          <w:sz w:val="18"/>
          <w:szCs w:val="18"/>
          <w:lang w:eastAsia="tr-TR"/>
        </w:rPr>
        <w:t xml:space="preserve"> </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Kıymetli Kardeşlerim!</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Günümüzde pek çok sıkıntının kaynağında hayatın sırrı olan dengenin alt üst edilmiş olması yatmaktadır. Ruh-beden bütünlüğü bozulduğu için niceleri hayatı anlamlandıramamakta ve ruhsal bunalımlar içinde savrulmaktadır. Maddeye gark olmuş, ancak manevî dünyası alabildiğine fakir kalmış nice insanlar vardır. Dünyanın bir yerinde insanlar açlıktan ölürken, bir başka yerinde israfın her çeşidi sergilenmektedir. Birileri kurşunlar, bombalar, esaretler, işkenceler altında yaşam mücadelesi verirken kimileri alabildiğince haz ve hız peşinde koşmaktadır. Kimileri, yüce dinimizi şiddet, terör, vahşet, katliam kaynağı olarak gösterme çabasındayken ne yazık ki kimileri aşırılıkları ve sınır tanımazlıklarıyla buna çanak tutmaktadır.  </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Değerli Müminler!</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 xml:space="preserve">Zikredilen bütün bu olumsuzlukların reçetesi, insanlığa hidayet ve şifa kaynağı olarak indirilen Yüce </w:t>
      </w:r>
      <w:proofErr w:type="spellStart"/>
      <w:r w:rsidRPr="005B0FEE">
        <w:rPr>
          <w:rFonts w:ascii="Verdana" w:eastAsia="Times New Roman" w:hAnsi="Verdana" w:cs="Times New Roman"/>
          <w:sz w:val="18"/>
          <w:szCs w:val="18"/>
          <w:lang w:eastAsia="tr-TR"/>
        </w:rPr>
        <w:t>Kur’an’dır</w:t>
      </w:r>
      <w:proofErr w:type="spellEnd"/>
      <w:r w:rsidRPr="005B0FEE">
        <w:rPr>
          <w:rFonts w:ascii="Verdana" w:eastAsia="Times New Roman" w:hAnsi="Verdana" w:cs="Times New Roman"/>
          <w:sz w:val="18"/>
          <w:szCs w:val="18"/>
          <w:lang w:eastAsia="tr-TR"/>
        </w:rPr>
        <w:t>. Alemlere rahmet, rehber ve en güzel örnek olarak gönderilen Muhammed Mustafa (a.s.)’</w:t>
      </w:r>
      <w:proofErr w:type="gramStart"/>
      <w:r w:rsidRPr="005B0FEE">
        <w:rPr>
          <w:rFonts w:ascii="Verdana" w:eastAsia="Times New Roman" w:hAnsi="Verdana" w:cs="Times New Roman"/>
          <w:sz w:val="18"/>
          <w:szCs w:val="18"/>
          <w:lang w:eastAsia="tr-TR"/>
        </w:rPr>
        <w:t>dır</w:t>
      </w:r>
      <w:proofErr w:type="gramEnd"/>
      <w:r w:rsidRPr="005B0FEE">
        <w:rPr>
          <w:rFonts w:ascii="Verdana" w:eastAsia="Times New Roman" w:hAnsi="Verdana" w:cs="Times New Roman"/>
          <w:sz w:val="18"/>
          <w:szCs w:val="18"/>
          <w:lang w:eastAsia="tr-TR"/>
        </w:rPr>
        <w:t xml:space="preserve">. Yeter ki bizler </w:t>
      </w:r>
      <w:proofErr w:type="spellStart"/>
      <w:r w:rsidRPr="005B0FEE">
        <w:rPr>
          <w:rFonts w:ascii="Verdana" w:eastAsia="Times New Roman" w:hAnsi="Verdana" w:cs="Times New Roman"/>
          <w:sz w:val="18"/>
          <w:szCs w:val="18"/>
          <w:lang w:eastAsia="tr-TR"/>
        </w:rPr>
        <w:t>Kur’an’a</w:t>
      </w:r>
      <w:proofErr w:type="spellEnd"/>
      <w:r w:rsidRPr="005B0FEE">
        <w:rPr>
          <w:rFonts w:ascii="Verdana" w:eastAsia="Times New Roman" w:hAnsi="Verdana" w:cs="Times New Roman"/>
          <w:sz w:val="18"/>
          <w:szCs w:val="18"/>
          <w:lang w:eastAsia="tr-TR"/>
        </w:rPr>
        <w:t xml:space="preserve"> ve </w:t>
      </w:r>
      <w:proofErr w:type="spellStart"/>
      <w:r w:rsidRPr="005B0FEE">
        <w:rPr>
          <w:rFonts w:ascii="Verdana" w:eastAsia="Times New Roman" w:hAnsi="Verdana" w:cs="Times New Roman"/>
          <w:sz w:val="18"/>
          <w:szCs w:val="18"/>
          <w:lang w:eastAsia="tr-TR"/>
        </w:rPr>
        <w:t>Resûlullah’a</w:t>
      </w:r>
      <w:proofErr w:type="spellEnd"/>
      <w:r w:rsidRPr="005B0FEE">
        <w:rPr>
          <w:rFonts w:ascii="Verdana" w:eastAsia="Times New Roman" w:hAnsi="Verdana" w:cs="Times New Roman"/>
          <w:sz w:val="18"/>
          <w:szCs w:val="18"/>
          <w:lang w:eastAsia="tr-TR"/>
        </w:rPr>
        <w:t xml:space="preserve"> sadakatle, teslimiyetle, itaatle gönül verelim.</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t xml:space="preserve">Hutbemi Peygamberimiz (s.a.s)’in bizlere öğrettiği şu dua ile bitirmek istiyorum: </w:t>
      </w:r>
      <w:r w:rsidRPr="00B51681">
        <w:rPr>
          <w:rFonts w:ascii="Verdana" w:eastAsia="Times New Roman" w:hAnsi="Verdana" w:cs="Times New Roman"/>
          <w:b/>
          <w:bCs/>
          <w:sz w:val="18"/>
          <w:szCs w:val="18"/>
          <w:lang w:eastAsia="tr-TR"/>
        </w:rPr>
        <w:t>“Rabbim! Bütün işlerimdeki ölçüsüzlüğümü, cahilliğimi ve hatamı bağışla. Sen bunları benden daha iyi biliyorsun.</w:t>
      </w:r>
      <w:r w:rsidRPr="005B0FEE">
        <w:rPr>
          <w:rFonts w:ascii="Verdana" w:eastAsia="Times New Roman" w:hAnsi="Verdana" w:cs="Times New Roman"/>
          <w:sz w:val="18"/>
          <w:szCs w:val="18"/>
          <w:lang w:eastAsia="tr-TR"/>
        </w:rPr>
        <w:br/>
      </w:r>
      <w:r w:rsidRPr="005B0FEE">
        <w:rPr>
          <w:rFonts w:ascii="Verdana" w:eastAsia="Times New Roman" w:hAnsi="Verdana" w:cs="Times New Roman"/>
          <w:sz w:val="18"/>
          <w:szCs w:val="18"/>
          <w:lang w:eastAsia="tr-TR"/>
        </w:rPr>
        <w:br/>
      </w:r>
      <w:r w:rsidRPr="00B51681">
        <w:rPr>
          <w:rFonts w:ascii="Verdana" w:eastAsia="Times New Roman" w:hAnsi="Verdana" w:cs="Times New Roman"/>
          <w:b/>
          <w:bCs/>
          <w:sz w:val="18"/>
          <w:szCs w:val="18"/>
          <w:lang w:eastAsia="tr-TR"/>
        </w:rPr>
        <w:t>Allah’ım! Açıktan ve gizli olarak yaptığım, yapacağım bütün günahlarımı, kusurlarımı bağışla. Sen, öne alan ve önce olansın. Sen, geriye bırakan ve sonsuz olansın. Senin her şeye gücün yeter.”</w:t>
      </w:r>
      <w:bookmarkStart w:id="5" w:name="_ednref6"/>
      <w:r w:rsidRPr="00B51681">
        <w:rPr>
          <w:rFonts w:ascii="Verdana" w:eastAsia="Times New Roman" w:hAnsi="Verdana" w:cs="Times New Roman"/>
          <w:b/>
          <w:bCs/>
          <w:sz w:val="18"/>
          <w:szCs w:val="18"/>
          <w:lang w:eastAsia="tr-TR"/>
        </w:rPr>
        <w:fldChar w:fldCharType="begin"/>
      </w:r>
      <w:r w:rsidRPr="00B51681">
        <w:rPr>
          <w:rFonts w:ascii="Verdana" w:eastAsia="Times New Roman" w:hAnsi="Verdana" w:cs="Times New Roman"/>
          <w:b/>
          <w:bCs/>
          <w:sz w:val="18"/>
          <w:szCs w:val="18"/>
          <w:lang w:eastAsia="tr-TR"/>
        </w:rPr>
        <w:instrText xml:space="preserve"> HYPERLINK "http://www.dinihaberler.com/hutbe--allah--asiri-gidenleri-sevmez-73380.html" \l "_edn6" \o "" </w:instrText>
      </w:r>
      <w:r w:rsidRPr="00B51681">
        <w:rPr>
          <w:rFonts w:ascii="Verdana" w:eastAsia="Times New Roman" w:hAnsi="Verdana" w:cs="Times New Roman"/>
          <w:b/>
          <w:bCs/>
          <w:sz w:val="18"/>
          <w:szCs w:val="18"/>
          <w:lang w:eastAsia="tr-TR"/>
        </w:rPr>
        <w:fldChar w:fldCharType="separate"/>
      </w:r>
      <w:r w:rsidRPr="00B51681">
        <w:rPr>
          <w:rFonts w:ascii="Verdana" w:eastAsia="Times New Roman" w:hAnsi="Verdana" w:cs="Times New Roman"/>
          <w:b/>
          <w:bCs/>
          <w:color w:val="0000FF"/>
          <w:sz w:val="18"/>
          <w:szCs w:val="18"/>
          <w:u w:val="single"/>
          <w:lang w:eastAsia="tr-TR"/>
        </w:rPr>
        <w:t>[6]</w:t>
      </w:r>
      <w:r w:rsidRPr="00B51681">
        <w:rPr>
          <w:rFonts w:ascii="Verdana" w:eastAsia="Times New Roman" w:hAnsi="Verdana" w:cs="Times New Roman"/>
          <w:b/>
          <w:bCs/>
          <w:sz w:val="18"/>
          <w:szCs w:val="18"/>
          <w:lang w:eastAsia="tr-TR"/>
        </w:rPr>
        <w:fldChar w:fldCharType="end"/>
      </w:r>
      <w:bookmarkEnd w:id="5"/>
    </w:p>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br w:type="textWrapping" w:clear="all"/>
      </w:r>
    </w:p>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pict>
          <v:rect id="_x0000_i1025" style="width:79.55pt;height:.75pt" o:hrpct="330" o:hrstd="t" o:hr="t" fillcolor="#a0a0a0" stroked="f"/>
        </w:pict>
      </w:r>
    </w:p>
    <w:bookmarkStart w:id="6" w:name="_edn1"/>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fldChar w:fldCharType="begin"/>
      </w:r>
      <w:r w:rsidRPr="005B0FEE">
        <w:rPr>
          <w:rFonts w:ascii="Times New Roman" w:eastAsia="Times New Roman" w:hAnsi="Times New Roman" w:cs="Times New Roman"/>
          <w:sz w:val="18"/>
          <w:szCs w:val="18"/>
          <w:lang w:eastAsia="tr-TR"/>
        </w:rPr>
        <w:instrText xml:space="preserve"> HYPERLINK "http://www.dinihaberler.com/hutbe--allah--asiri-gidenleri-sevmez-73380.html" \l "_ednref1" \o "" </w:instrText>
      </w:r>
      <w:r w:rsidRPr="005B0FEE">
        <w:rPr>
          <w:rFonts w:ascii="Times New Roman" w:eastAsia="Times New Roman" w:hAnsi="Times New Roman" w:cs="Times New Roman"/>
          <w:sz w:val="18"/>
          <w:szCs w:val="18"/>
          <w:lang w:eastAsia="tr-TR"/>
        </w:rPr>
        <w:fldChar w:fldCharType="separate"/>
      </w:r>
      <w:r w:rsidRPr="00B51681">
        <w:rPr>
          <w:rFonts w:ascii="Times New Roman" w:eastAsia="Times New Roman" w:hAnsi="Times New Roman" w:cs="Times New Roman"/>
          <w:color w:val="0000FF"/>
          <w:sz w:val="18"/>
          <w:szCs w:val="18"/>
          <w:u w:val="single"/>
          <w:lang w:eastAsia="tr-TR"/>
        </w:rPr>
        <w:t>[1]</w:t>
      </w:r>
      <w:r w:rsidRPr="005B0FEE">
        <w:rPr>
          <w:rFonts w:ascii="Times New Roman" w:eastAsia="Times New Roman" w:hAnsi="Times New Roman" w:cs="Times New Roman"/>
          <w:sz w:val="18"/>
          <w:szCs w:val="18"/>
          <w:lang w:eastAsia="tr-TR"/>
        </w:rPr>
        <w:fldChar w:fldCharType="end"/>
      </w:r>
      <w:bookmarkEnd w:id="6"/>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Buhârî</w:t>
      </w:r>
      <w:proofErr w:type="spellEnd"/>
      <w:r w:rsidRPr="005B0FEE">
        <w:rPr>
          <w:rFonts w:ascii="Times New Roman" w:eastAsia="Times New Roman" w:hAnsi="Times New Roman" w:cs="Times New Roman"/>
          <w:sz w:val="18"/>
          <w:szCs w:val="18"/>
          <w:lang w:eastAsia="tr-TR"/>
        </w:rPr>
        <w:t>, Nikâh, 1; Müslim, Nikâh, 5.</w:t>
      </w:r>
    </w:p>
    <w:bookmarkStart w:id="7" w:name="_edn2"/>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fldChar w:fldCharType="begin"/>
      </w:r>
      <w:r w:rsidRPr="005B0FEE">
        <w:rPr>
          <w:rFonts w:ascii="Times New Roman" w:eastAsia="Times New Roman" w:hAnsi="Times New Roman" w:cs="Times New Roman"/>
          <w:sz w:val="18"/>
          <w:szCs w:val="18"/>
          <w:lang w:eastAsia="tr-TR"/>
        </w:rPr>
        <w:instrText xml:space="preserve"> HYPERLINK "http://www.dinihaberler.com/hutbe--allah--asiri-gidenleri-sevmez-73380.html" \l "_ednref2" \o "" </w:instrText>
      </w:r>
      <w:r w:rsidRPr="005B0FEE">
        <w:rPr>
          <w:rFonts w:ascii="Times New Roman" w:eastAsia="Times New Roman" w:hAnsi="Times New Roman" w:cs="Times New Roman"/>
          <w:sz w:val="18"/>
          <w:szCs w:val="18"/>
          <w:lang w:eastAsia="tr-TR"/>
        </w:rPr>
        <w:fldChar w:fldCharType="separate"/>
      </w:r>
      <w:r w:rsidRPr="00B51681">
        <w:rPr>
          <w:rFonts w:ascii="Times New Roman" w:eastAsia="Times New Roman" w:hAnsi="Times New Roman" w:cs="Times New Roman"/>
          <w:color w:val="0000FF"/>
          <w:sz w:val="18"/>
          <w:szCs w:val="18"/>
          <w:u w:val="single"/>
          <w:lang w:eastAsia="tr-TR"/>
        </w:rPr>
        <w:t>[2]</w:t>
      </w:r>
      <w:r w:rsidRPr="005B0FEE">
        <w:rPr>
          <w:rFonts w:ascii="Times New Roman" w:eastAsia="Times New Roman" w:hAnsi="Times New Roman" w:cs="Times New Roman"/>
          <w:sz w:val="18"/>
          <w:szCs w:val="18"/>
          <w:lang w:eastAsia="tr-TR"/>
        </w:rPr>
        <w:fldChar w:fldCharType="end"/>
      </w:r>
      <w:bookmarkEnd w:id="7"/>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Lokmân</w:t>
      </w:r>
      <w:proofErr w:type="spellEnd"/>
      <w:r w:rsidRPr="005B0FEE">
        <w:rPr>
          <w:rFonts w:ascii="Times New Roman" w:eastAsia="Times New Roman" w:hAnsi="Times New Roman" w:cs="Times New Roman"/>
          <w:sz w:val="18"/>
          <w:szCs w:val="18"/>
          <w:lang w:eastAsia="tr-TR"/>
        </w:rPr>
        <w:t>, 31/18.</w:t>
      </w:r>
    </w:p>
    <w:bookmarkStart w:id="8" w:name="_edn3"/>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fldChar w:fldCharType="begin"/>
      </w:r>
      <w:r w:rsidRPr="005B0FEE">
        <w:rPr>
          <w:rFonts w:ascii="Times New Roman" w:eastAsia="Times New Roman" w:hAnsi="Times New Roman" w:cs="Times New Roman"/>
          <w:sz w:val="18"/>
          <w:szCs w:val="18"/>
          <w:lang w:eastAsia="tr-TR"/>
        </w:rPr>
        <w:instrText xml:space="preserve"> HYPERLINK "http://www.dinihaberler.com/hutbe--allah--asiri-gidenleri-sevmez-73380.html" \l "_ednref3" \o "" </w:instrText>
      </w:r>
      <w:r w:rsidRPr="005B0FEE">
        <w:rPr>
          <w:rFonts w:ascii="Times New Roman" w:eastAsia="Times New Roman" w:hAnsi="Times New Roman" w:cs="Times New Roman"/>
          <w:sz w:val="18"/>
          <w:szCs w:val="18"/>
          <w:lang w:eastAsia="tr-TR"/>
        </w:rPr>
        <w:fldChar w:fldCharType="separate"/>
      </w:r>
      <w:r w:rsidRPr="00B51681">
        <w:rPr>
          <w:rFonts w:ascii="Times New Roman" w:eastAsia="Times New Roman" w:hAnsi="Times New Roman" w:cs="Times New Roman"/>
          <w:color w:val="0000FF"/>
          <w:sz w:val="18"/>
          <w:szCs w:val="18"/>
          <w:u w:val="single"/>
          <w:lang w:eastAsia="tr-TR"/>
        </w:rPr>
        <w:t>[3]</w:t>
      </w:r>
      <w:r w:rsidRPr="005B0FEE">
        <w:rPr>
          <w:rFonts w:ascii="Times New Roman" w:eastAsia="Times New Roman" w:hAnsi="Times New Roman" w:cs="Times New Roman"/>
          <w:sz w:val="18"/>
          <w:szCs w:val="18"/>
          <w:lang w:eastAsia="tr-TR"/>
        </w:rPr>
        <w:fldChar w:fldCharType="end"/>
      </w:r>
      <w:bookmarkEnd w:id="8"/>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Kasas</w:t>
      </w:r>
      <w:proofErr w:type="spellEnd"/>
      <w:r w:rsidRPr="005B0FEE">
        <w:rPr>
          <w:rFonts w:ascii="Times New Roman" w:eastAsia="Times New Roman" w:hAnsi="Times New Roman" w:cs="Times New Roman"/>
          <w:sz w:val="18"/>
          <w:szCs w:val="18"/>
          <w:lang w:eastAsia="tr-TR"/>
        </w:rPr>
        <w:t>, 28/77.</w:t>
      </w:r>
    </w:p>
    <w:bookmarkStart w:id="9" w:name="_edn4"/>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fldChar w:fldCharType="begin"/>
      </w:r>
      <w:r w:rsidRPr="005B0FEE">
        <w:rPr>
          <w:rFonts w:ascii="Times New Roman" w:eastAsia="Times New Roman" w:hAnsi="Times New Roman" w:cs="Times New Roman"/>
          <w:sz w:val="18"/>
          <w:szCs w:val="18"/>
          <w:lang w:eastAsia="tr-TR"/>
        </w:rPr>
        <w:instrText xml:space="preserve"> HYPERLINK "http://www.dinihaberler.com/hutbe--allah--asiri-gidenleri-sevmez-73380.html" \l "_ednref4" \o "" </w:instrText>
      </w:r>
      <w:r w:rsidRPr="005B0FEE">
        <w:rPr>
          <w:rFonts w:ascii="Times New Roman" w:eastAsia="Times New Roman" w:hAnsi="Times New Roman" w:cs="Times New Roman"/>
          <w:sz w:val="18"/>
          <w:szCs w:val="18"/>
          <w:lang w:eastAsia="tr-TR"/>
        </w:rPr>
        <w:fldChar w:fldCharType="separate"/>
      </w:r>
      <w:r w:rsidRPr="00B51681">
        <w:rPr>
          <w:rFonts w:ascii="Times New Roman" w:eastAsia="Times New Roman" w:hAnsi="Times New Roman" w:cs="Times New Roman"/>
          <w:color w:val="0000FF"/>
          <w:sz w:val="18"/>
          <w:szCs w:val="18"/>
          <w:u w:val="single"/>
          <w:lang w:eastAsia="tr-TR"/>
        </w:rPr>
        <w:t>[4]</w:t>
      </w:r>
      <w:r w:rsidRPr="005B0FEE">
        <w:rPr>
          <w:rFonts w:ascii="Times New Roman" w:eastAsia="Times New Roman" w:hAnsi="Times New Roman" w:cs="Times New Roman"/>
          <w:sz w:val="18"/>
          <w:szCs w:val="18"/>
          <w:lang w:eastAsia="tr-TR"/>
        </w:rPr>
        <w:fldChar w:fldCharType="end"/>
      </w:r>
      <w:bookmarkEnd w:id="9"/>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Mâide</w:t>
      </w:r>
      <w:proofErr w:type="spellEnd"/>
      <w:r w:rsidRPr="005B0FEE">
        <w:rPr>
          <w:rFonts w:ascii="Times New Roman" w:eastAsia="Times New Roman" w:hAnsi="Times New Roman" w:cs="Times New Roman"/>
          <w:sz w:val="18"/>
          <w:szCs w:val="18"/>
          <w:lang w:eastAsia="tr-TR"/>
        </w:rPr>
        <w:t>, 5/87.</w:t>
      </w:r>
    </w:p>
    <w:bookmarkStart w:id="10" w:name="_edn5"/>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fldChar w:fldCharType="begin"/>
      </w:r>
      <w:r w:rsidRPr="005B0FEE">
        <w:rPr>
          <w:rFonts w:ascii="Times New Roman" w:eastAsia="Times New Roman" w:hAnsi="Times New Roman" w:cs="Times New Roman"/>
          <w:sz w:val="18"/>
          <w:szCs w:val="18"/>
          <w:lang w:eastAsia="tr-TR"/>
        </w:rPr>
        <w:instrText xml:space="preserve"> HYPERLINK "http://www.dinihaberler.com/hutbe--allah--asiri-gidenleri-sevmez-73380.html" \l "_ednref5" \o "" </w:instrText>
      </w:r>
      <w:r w:rsidRPr="005B0FEE">
        <w:rPr>
          <w:rFonts w:ascii="Times New Roman" w:eastAsia="Times New Roman" w:hAnsi="Times New Roman" w:cs="Times New Roman"/>
          <w:sz w:val="18"/>
          <w:szCs w:val="18"/>
          <w:lang w:eastAsia="tr-TR"/>
        </w:rPr>
        <w:fldChar w:fldCharType="separate"/>
      </w:r>
      <w:r w:rsidRPr="00B51681">
        <w:rPr>
          <w:rFonts w:ascii="Times New Roman" w:eastAsia="Times New Roman" w:hAnsi="Times New Roman" w:cs="Times New Roman"/>
          <w:color w:val="0000FF"/>
          <w:sz w:val="18"/>
          <w:szCs w:val="18"/>
          <w:u w:val="single"/>
          <w:lang w:eastAsia="tr-TR"/>
        </w:rPr>
        <w:t>[5]</w:t>
      </w:r>
      <w:r w:rsidRPr="005B0FEE">
        <w:rPr>
          <w:rFonts w:ascii="Times New Roman" w:eastAsia="Times New Roman" w:hAnsi="Times New Roman" w:cs="Times New Roman"/>
          <w:sz w:val="18"/>
          <w:szCs w:val="18"/>
          <w:lang w:eastAsia="tr-TR"/>
        </w:rPr>
        <w:fldChar w:fldCharType="end"/>
      </w:r>
      <w:bookmarkEnd w:id="10"/>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Buhârî</w:t>
      </w:r>
      <w:proofErr w:type="spellEnd"/>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İmân</w:t>
      </w:r>
      <w:proofErr w:type="spellEnd"/>
      <w:r w:rsidRPr="005B0FEE">
        <w:rPr>
          <w:rFonts w:ascii="Times New Roman" w:eastAsia="Times New Roman" w:hAnsi="Times New Roman" w:cs="Times New Roman"/>
          <w:sz w:val="18"/>
          <w:szCs w:val="18"/>
          <w:lang w:eastAsia="tr-TR"/>
        </w:rPr>
        <w:t>, 29.</w:t>
      </w:r>
    </w:p>
    <w:bookmarkStart w:id="11" w:name="_edn6"/>
    <w:p w:rsidR="005B0FEE" w:rsidRPr="005B0FEE" w:rsidRDefault="005B0FEE" w:rsidP="005B0FEE">
      <w:pPr>
        <w:spacing w:after="0" w:line="240" w:lineRule="auto"/>
        <w:rPr>
          <w:rFonts w:ascii="Times New Roman" w:eastAsia="Times New Roman" w:hAnsi="Times New Roman" w:cs="Times New Roman"/>
          <w:sz w:val="18"/>
          <w:szCs w:val="18"/>
          <w:lang w:eastAsia="tr-TR"/>
        </w:rPr>
      </w:pPr>
      <w:r w:rsidRPr="005B0FEE">
        <w:rPr>
          <w:rFonts w:ascii="Times New Roman" w:eastAsia="Times New Roman" w:hAnsi="Times New Roman" w:cs="Times New Roman"/>
          <w:sz w:val="18"/>
          <w:szCs w:val="18"/>
          <w:lang w:eastAsia="tr-TR"/>
        </w:rPr>
        <w:fldChar w:fldCharType="begin"/>
      </w:r>
      <w:r w:rsidRPr="005B0FEE">
        <w:rPr>
          <w:rFonts w:ascii="Times New Roman" w:eastAsia="Times New Roman" w:hAnsi="Times New Roman" w:cs="Times New Roman"/>
          <w:sz w:val="18"/>
          <w:szCs w:val="18"/>
          <w:lang w:eastAsia="tr-TR"/>
        </w:rPr>
        <w:instrText xml:space="preserve"> HYPERLINK "http://www.dinihaberler.com/hutbe--allah--asiri-gidenleri-sevmez-73380.html" \l "_ednref6" \o "" </w:instrText>
      </w:r>
      <w:r w:rsidRPr="005B0FEE">
        <w:rPr>
          <w:rFonts w:ascii="Times New Roman" w:eastAsia="Times New Roman" w:hAnsi="Times New Roman" w:cs="Times New Roman"/>
          <w:sz w:val="18"/>
          <w:szCs w:val="18"/>
          <w:lang w:eastAsia="tr-TR"/>
        </w:rPr>
        <w:fldChar w:fldCharType="separate"/>
      </w:r>
      <w:r w:rsidRPr="00B51681">
        <w:rPr>
          <w:rFonts w:ascii="Times New Roman" w:eastAsia="Times New Roman" w:hAnsi="Times New Roman" w:cs="Times New Roman"/>
          <w:color w:val="0000FF"/>
          <w:sz w:val="18"/>
          <w:szCs w:val="18"/>
          <w:u w:val="single"/>
          <w:lang w:eastAsia="tr-TR"/>
        </w:rPr>
        <w:t>[6]</w:t>
      </w:r>
      <w:r w:rsidRPr="005B0FEE">
        <w:rPr>
          <w:rFonts w:ascii="Times New Roman" w:eastAsia="Times New Roman" w:hAnsi="Times New Roman" w:cs="Times New Roman"/>
          <w:sz w:val="18"/>
          <w:szCs w:val="18"/>
          <w:lang w:eastAsia="tr-TR"/>
        </w:rPr>
        <w:fldChar w:fldCharType="end"/>
      </w:r>
      <w:bookmarkEnd w:id="11"/>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Buhârî</w:t>
      </w:r>
      <w:proofErr w:type="spellEnd"/>
      <w:r w:rsidRPr="005B0FEE">
        <w:rPr>
          <w:rFonts w:ascii="Times New Roman" w:eastAsia="Times New Roman" w:hAnsi="Times New Roman" w:cs="Times New Roman"/>
          <w:sz w:val="18"/>
          <w:szCs w:val="18"/>
          <w:lang w:eastAsia="tr-TR"/>
        </w:rPr>
        <w:t xml:space="preserve">, </w:t>
      </w:r>
      <w:proofErr w:type="spellStart"/>
      <w:r w:rsidRPr="005B0FEE">
        <w:rPr>
          <w:rFonts w:ascii="Times New Roman" w:eastAsia="Times New Roman" w:hAnsi="Times New Roman" w:cs="Times New Roman"/>
          <w:sz w:val="18"/>
          <w:szCs w:val="18"/>
          <w:lang w:eastAsia="tr-TR"/>
        </w:rPr>
        <w:t>Deavât</w:t>
      </w:r>
      <w:proofErr w:type="spellEnd"/>
      <w:r w:rsidRPr="005B0FEE">
        <w:rPr>
          <w:rFonts w:ascii="Times New Roman" w:eastAsia="Times New Roman" w:hAnsi="Times New Roman" w:cs="Times New Roman"/>
          <w:sz w:val="18"/>
          <w:szCs w:val="18"/>
          <w:lang w:eastAsia="tr-TR"/>
        </w:rPr>
        <w:t>, 60; Müslim, Dua ve Zikir, 70.</w:t>
      </w:r>
      <w:r w:rsidRPr="005B0FEE">
        <w:rPr>
          <w:rFonts w:ascii="Times New Roman" w:eastAsia="Times New Roman" w:hAnsi="Times New Roman" w:cs="Times New Roman"/>
          <w:sz w:val="18"/>
          <w:szCs w:val="18"/>
          <w:lang w:eastAsia="tr-TR"/>
        </w:rPr>
        <w:br/>
        <w:t> </w:t>
      </w:r>
    </w:p>
    <w:p w:rsidR="005B0FEE" w:rsidRPr="00B51681" w:rsidRDefault="005B0FEE">
      <w:pPr>
        <w:rPr>
          <w:sz w:val="18"/>
          <w:szCs w:val="18"/>
        </w:rPr>
      </w:pPr>
    </w:p>
    <w:sectPr w:rsidR="005B0FEE" w:rsidRPr="00B51681" w:rsidSect="005B0FEE">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B0FEE"/>
    <w:rsid w:val="002C2AD5"/>
    <w:rsid w:val="003559E9"/>
    <w:rsid w:val="005B0FEE"/>
    <w:rsid w:val="00625C82"/>
    <w:rsid w:val="00876A1E"/>
    <w:rsid w:val="00B51681"/>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0FEE"/>
    <w:rPr>
      <w:color w:val="0000FF"/>
      <w:u w:val="single"/>
    </w:rPr>
  </w:style>
  <w:style w:type="character" w:styleId="Gl">
    <w:name w:val="Strong"/>
    <w:basedOn w:val="VarsaylanParagrafYazTipi"/>
    <w:uiPriority w:val="22"/>
    <w:qFormat/>
    <w:rsid w:val="005B0FEE"/>
    <w:rPr>
      <w:b/>
      <w:bCs/>
    </w:rPr>
  </w:style>
</w:styles>
</file>

<file path=word/webSettings.xml><?xml version="1.0" encoding="utf-8"?>
<w:webSettings xmlns:r="http://schemas.openxmlformats.org/officeDocument/2006/relationships" xmlns:w="http://schemas.openxmlformats.org/wordprocessingml/2006/main">
  <w:divs>
    <w:div w:id="2057509411">
      <w:bodyDiv w:val="1"/>
      <w:marLeft w:val="0"/>
      <w:marRight w:val="0"/>
      <w:marTop w:val="0"/>
      <w:marBottom w:val="0"/>
      <w:divBdr>
        <w:top w:val="none" w:sz="0" w:space="0" w:color="auto"/>
        <w:left w:val="none" w:sz="0" w:space="0" w:color="auto"/>
        <w:bottom w:val="none" w:sz="0" w:space="0" w:color="auto"/>
        <w:right w:val="none" w:sz="0" w:space="0" w:color="auto"/>
      </w:divBdr>
      <w:divsChild>
        <w:div w:id="676924537">
          <w:marLeft w:val="0"/>
          <w:marRight w:val="0"/>
          <w:marTop w:val="0"/>
          <w:marBottom w:val="0"/>
          <w:divBdr>
            <w:top w:val="none" w:sz="0" w:space="0" w:color="auto"/>
            <w:left w:val="none" w:sz="0" w:space="0" w:color="auto"/>
            <w:bottom w:val="none" w:sz="0" w:space="0" w:color="auto"/>
            <w:right w:val="none" w:sz="0" w:space="0" w:color="auto"/>
          </w:divBdr>
          <w:divsChild>
            <w:div w:id="1832135414">
              <w:marLeft w:val="0"/>
              <w:marRight w:val="0"/>
              <w:marTop w:val="0"/>
              <w:marBottom w:val="0"/>
              <w:divBdr>
                <w:top w:val="none" w:sz="0" w:space="0" w:color="auto"/>
                <w:left w:val="none" w:sz="0" w:space="0" w:color="auto"/>
                <w:bottom w:val="none" w:sz="0" w:space="0" w:color="auto"/>
                <w:right w:val="none" w:sz="0" w:space="0" w:color="auto"/>
              </w:divBdr>
              <w:divsChild>
                <w:div w:id="18161842">
                  <w:marLeft w:val="0"/>
                  <w:marRight w:val="0"/>
                  <w:marTop w:val="0"/>
                  <w:marBottom w:val="0"/>
                  <w:divBdr>
                    <w:top w:val="none" w:sz="0" w:space="0" w:color="auto"/>
                    <w:left w:val="none" w:sz="0" w:space="0" w:color="auto"/>
                    <w:bottom w:val="none" w:sz="0" w:space="0" w:color="auto"/>
                    <w:right w:val="none" w:sz="0" w:space="0" w:color="auto"/>
                  </w:divBdr>
                  <w:divsChild>
                    <w:div w:id="1506246264">
                      <w:marLeft w:val="0"/>
                      <w:marRight w:val="0"/>
                      <w:marTop w:val="0"/>
                      <w:marBottom w:val="0"/>
                      <w:divBdr>
                        <w:top w:val="none" w:sz="0" w:space="0" w:color="auto"/>
                        <w:left w:val="none" w:sz="0" w:space="0" w:color="auto"/>
                        <w:bottom w:val="none" w:sz="0" w:space="0" w:color="auto"/>
                        <w:right w:val="none" w:sz="0" w:space="0" w:color="auto"/>
                      </w:divBdr>
                      <w:divsChild>
                        <w:div w:id="1852184897">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sChild>
                                <w:div w:id="1685979735">
                                  <w:marLeft w:val="0"/>
                                  <w:marRight w:val="0"/>
                                  <w:marTop w:val="0"/>
                                  <w:marBottom w:val="0"/>
                                  <w:divBdr>
                                    <w:top w:val="none" w:sz="0" w:space="0" w:color="auto"/>
                                    <w:left w:val="none" w:sz="0" w:space="0" w:color="auto"/>
                                    <w:bottom w:val="none" w:sz="0" w:space="0" w:color="auto"/>
                                    <w:right w:val="none" w:sz="0" w:space="0" w:color="auto"/>
                                  </w:divBdr>
                                  <w:divsChild>
                                    <w:div w:id="227424312">
                                      <w:marLeft w:val="0"/>
                                      <w:marRight w:val="0"/>
                                      <w:marTop w:val="0"/>
                                      <w:marBottom w:val="0"/>
                                      <w:divBdr>
                                        <w:top w:val="none" w:sz="0" w:space="0" w:color="auto"/>
                                        <w:left w:val="none" w:sz="0" w:space="0" w:color="auto"/>
                                        <w:bottom w:val="none" w:sz="0" w:space="0" w:color="auto"/>
                                        <w:right w:val="none" w:sz="0" w:space="0" w:color="auto"/>
                                      </w:divBdr>
                                      <w:divsChild>
                                        <w:div w:id="105464696">
                                          <w:marLeft w:val="0"/>
                                          <w:marRight w:val="0"/>
                                          <w:marTop w:val="0"/>
                                          <w:marBottom w:val="0"/>
                                          <w:divBdr>
                                            <w:top w:val="none" w:sz="0" w:space="0" w:color="auto"/>
                                            <w:left w:val="none" w:sz="0" w:space="0" w:color="auto"/>
                                            <w:bottom w:val="none" w:sz="0" w:space="0" w:color="auto"/>
                                            <w:right w:val="none" w:sz="0" w:space="0" w:color="auto"/>
                                          </w:divBdr>
                                        </w:div>
                                        <w:div w:id="1547528330">
                                          <w:marLeft w:val="0"/>
                                          <w:marRight w:val="0"/>
                                          <w:marTop w:val="0"/>
                                          <w:marBottom w:val="0"/>
                                          <w:divBdr>
                                            <w:top w:val="none" w:sz="0" w:space="0" w:color="auto"/>
                                            <w:left w:val="none" w:sz="0" w:space="0" w:color="auto"/>
                                            <w:bottom w:val="none" w:sz="0" w:space="0" w:color="auto"/>
                                            <w:right w:val="none" w:sz="0" w:space="0" w:color="auto"/>
                                          </w:divBdr>
                                        </w:div>
                                        <w:div w:id="216742415">
                                          <w:marLeft w:val="0"/>
                                          <w:marRight w:val="0"/>
                                          <w:marTop w:val="0"/>
                                          <w:marBottom w:val="0"/>
                                          <w:divBdr>
                                            <w:top w:val="none" w:sz="0" w:space="0" w:color="auto"/>
                                            <w:left w:val="none" w:sz="0" w:space="0" w:color="auto"/>
                                            <w:bottom w:val="none" w:sz="0" w:space="0" w:color="auto"/>
                                            <w:right w:val="none" w:sz="0" w:space="0" w:color="auto"/>
                                          </w:divBdr>
                                        </w:div>
                                        <w:div w:id="1579747379">
                                          <w:marLeft w:val="0"/>
                                          <w:marRight w:val="0"/>
                                          <w:marTop w:val="0"/>
                                          <w:marBottom w:val="0"/>
                                          <w:divBdr>
                                            <w:top w:val="none" w:sz="0" w:space="0" w:color="auto"/>
                                            <w:left w:val="none" w:sz="0" w:space="0" w:color="auto"/>
                                            <w:bottom w:val="none" w:sz="0" w:space="0" w:color="auto"/>
                                            <w:right w:val="none" w:sz="0" w:space="0" w:color="auto"/>
                                          </w:divBdr>
                                        </w:div>
                                        <w:div w:id="471293909">
                                          <w:marLeft w:val="0"/>
                                          <w:marRight w:val="0"/>
                                          <w:marTop w:val="0"/>
                                          <w:marBottom w:val="0"/>
                                          <w:divBdr>
                                            <w:top w:val="none" w:sz="0" w:space="0" w:color="auto"/>
                                            <w:left w:val="none" w:sz="0" w:space="0" w:color="auto"/>
                                            <w:bottom w:val="none" w:sz="0" w:space="0" w:color="auto"/>
                                            <w:right w:val="none" w:sz="0" w:space="0" w:color="auto"/>
                                          </w:divBdr>
                                        </w:div>
                                        <w:div w:id="342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969</Words>
  <Characters>5526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2015-03-05T10:05:00Z</dcterms:created>
  <dcterms:modified xsi:type="dcterms:W3CDTF">2015-03-05T10:51:00Z</dcterms:modified>
</cp:coreProperties>
</file>